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A" w:rsidRPr="005D6D5B" w:rsidRDefault="00FB02AA" w:rsidP="00FB02AA">
      <w:pPr>
        <w:tabs>
          <w:tab w:val="left" w:pos="6237"/>
        </w:tabs>
        <w:ind w:right="6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5D6D5B">
        <w:rPr>
          <w:rFonts w:ascii="Times New Roman" w:hAnsi="Times New Roman"/>
          <w:i/>
          <w:sz w:val="20"/>
          <w:szCs w:val="20"/>
        </w:rPr>
        <w:t xml:space="preserve">uviesť číslo zmluvy </w:t>
      </w:r>
    </w:p>
    <w:p w:rsidR="00FB02AA" w:rsidRPr="005D6D5B" w:rsidRDefault="00FB02AA" w:rsidP="00FB02AA">
      <w:pPr>
        <w:tabs>
          <w:tab w:val="left" w:pos="6237"/>
        </w:tabs>
        <w:ind w:right="6"/>
        <w:jc w:val="right"/>
        <w:rPr>
          <w:rFonts w:ascii="Times New Roman" w:hAnsi="Times New Roman"/>
          <w:i/>
          <w:sz w:val="20"/>
          <w:szCs w:val="20"/>
        </w:rPr>
      </w:pPr>
      <w:r w:rsidRPr="005D6D5B">
        <w:rPr>
          <w:rFonts w:ascii="Times New Roman" w:hAnsi="Times New Roman"/>
          <w:i/>
          <w:sz w:val="20"/>
          <w:szCs w:val="20"/>
        </w:rPr>
        <w:t xml:space="preserve">podľa spôsobu evidencie </w:t>
      </w:r>
      <w:r w:rsidR="0025786F" w:rsidRPr="005D6D5B">
        <w:rPr>
          <w:rFonts w:ascii="Times New Roman" w:hAnsi="Times New Roman"/>
          <w:i/>
          <w:sz w:val="20"/>
          <w:szCs w:val="20"/>
        </w:rPr>
        <w:t>prenajímateľa</w:t>
      </w:r>
      <w:r w:rsidR="00AE23B1" w:rsidRPr="005D6D5B">
        <w:rPr>
          <w:rFonts w:ascii="Times New Roman" w:hAnsi="Times New Roman"/>
          <w:i/>
          <w:sz w:val="20"/>
          <w:szCs w:val="20"/>
        </w:rPr>
        <w:t>/nájomcu</w:t>
      </w:r>
      <w:r w:rsidRPr="005D6D5B">
        <w:rPr>
          <w:rFonts w:ascii="Times New Roman" w:hAnsi="Times New Roman"/>
          <w:i/>
          <w:sz w:val="20"/>
          <w:szCs w:val="20"/>
        </w:rPr>
        <w:t xml:space="preserve"> </w:t>
      </w:r>
    </w:p>
    <w:p w:rsidR="00FB02AA" w:rsidRPr="005D6D5B" w:rsidRDefault="00FB02AA" w:rsidP="00FB02AA">
      <w:pPr>
        <w:tabs>
          <w:tab w:val="left" w:pos="6237"/>
        </w:tabs>
        <w:ind w:right="6"/>
        <w:jc w:val="right"/>
        <w:rPr>
          <w:rFonts w:ascii="Times New Roman" w:hAnsi="Times New Roman"/>
          <w:i/>
          <w:sz w:val="20"/>
          <w:szCs w:val="20"/>
        </w:rPr>
      </w:pPr>
      <w:r w:rsidRPr="005D6D5B">
        <w:rPr>
          <w:rFonts w:ascii="Times New Roman" w:hAnsi="Times New Roman"/>
          <w:i/>
          <w:sz w:val="20"/>
          <w:szCs w:val="20"/>
        </w:rPr>
        <w:t>buď v hornom rohu 1. strany alebo pri označení zmluvy</w:t>
      </w:r>
    </w:p>
    <w:p w:rsidR="001420FE" w:rsidRPr="005D6D5B" w:rsidRDefault="001420FE" w:rsidP="00354224">
      <w:pPr>
        <w:spacing w:before="60" w:after="60"/>
        <w:jc w:val="center"/>
        <w:rPr>
          <w:rFonts w:ascii="Times New Roman" w:hAnsi="Times New Roman"/>
          <w:b/>
          <w:noProof w:val="0"/>
          <w:sz w:val="26"/>
          <w:szCs w:val="26"/>
        </w:rPr>
      </w:pPr>
    </w:p>
    <w:p w:rsidR="0015574B" w:rsidRPr="005D6D5B" w:rsidRDefault="001B7009" w:rsidP="00354224">
      <w:pPr>
        <w:spacing w:before="60" w:after="60"/>
        <w:jc w:val="center"/>
        <w:rPr>
          <w:rFonts w:ascii="Times New Roman" w:hAnsi="Times New Roman"/>
          <w:b/>
          <w:noProof w:val="0"/>
          <w:sz w:val="26"/>
          <w:szCs w:val="26"/>
        </w:rPr>
      </w:pPr>
      <w:r w:rsidRPr="005D6D5B">
        <w:rPr>
          <w:rFonts w:ascii="Times New Roman" w:hAnsi="Times New Roman"/>
          <w:b/>
          <w:noProof w:val="0"/>
          <w:sz w:val="26"/>
          <w:szCs w:val="26"/>
        </w:rPr>
        <w:t>Nájomná z</w:t>
      </w:r>
      <w:r w:rsidR="005331D5" w:rsidRPr="005D6D5B">
        <w:rPr>
          <w:rFonts w:ascii="Times New Roman" w:hAnsi="Times New Roman"/>
          <w:b/>
          <w:noProof w:val="0"/>
          <w:sz w:val="26"/>
          <w:szCs w:val="26"/>
        </w:rPr>
        <w:t>mluva</w:t>
      </w:r>
      <w:r w:rsidR="00857E61" w:rsidRPr="005D6D5B">
        <w:rPr>
          <w:rFonts w:ascii="Times New Roman" w:hAnsi="Times New Roman"/>
          <w:b/>
          <w:noProof w:val="0"/>
          <w:sz w:val="26"/>
          <w:szCs w:val="26"/>
        </w:rPr>
        <w:t xml:space="preserve"> </w:t>
      </w:r>
    </w:p>
    <w:p w:rsidR="00E43EF3" w:rsidRPr="005C395B" w:rsidRDefault="0015574B" w:rsidP="00354224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uzatvorená podľa </w:t>
      </w:r>
      <w:r w:rsidR="00943101" w:rsidRPr="005C395B">
        <w:rPr>
          <w:rFonts w:ascii="Times New Roman" w:hAnsi="Times New Roman"/>
          <w:noProof w:val="0"/>
          <w:sz w:val="24"/>
        </w:rPr>
        <w:t>§ 13</w:t>
      </w:r>
      <w:r w:rsidR="007A7113" w:rsidRPr="005C395B">
        <w:rPr>
          <w:rFonts w:ascii="Times New Roman" w:hAnsi="Times New Roman"/>
          <w:noProof w:val="0"/>
          <w:sz w:val="24"/>
        </w:rPr>
        <w:t>a</w:t>
      </w:r>
      <w:r w:rsidR="00943101" w:rsidRPr="005C395B">
        <w:rPr>
          <w:rFonts w:ascii="Times New Roman" w:hAnsi="Times New Roman"/>
          <w:noProof w:val="0"/>
          <w:sz w:val="24"/>
        </w:rPr>
        <w:t xml:space="preserve"> zákona č. 278/1993 Z. z. o správe majetku štátu v znení neskorších predpisov a </w:t>
      </w:r>
      <w:r w:rsidR="007A7113" w:rsidRPr="005C395B">
        <w:rPr>
          <w:rFonts w:ascii="Times New Roman" w:hAnsi="Times New Roman"/>
          <w:noProof w:val="0"/>
          <w:sz w:val="24"/>
        </w:rPr>
        <w:t xml:space="preserve">podľa § 663 </w:t>
      </w:r>
      <w:r w:rsidR="00E43EF3" w:rsidRPr="005C395B">
        <w:rPr>
          <w:rFonts w:ascii="Times New Roman" w:hAnsi="Times New Roman"/>
          <w:noProof w:val="0"/>
          <w:sz w:val="24"/>
        </w:rPr>
        <w:t>a nasl. zákona č. 40/1964 Zb. Občiansky zákonník v znení neskorších predpisov</w:t>
      </w:r>
    </w:p>
    <w:p w:rsidR="0015574B" w:rsidRPr="005C395B" w:rsidRDefault="005331D5" w:rsidP="00354224">
      <w:pPr>
        <w:pStyle w:val="Zkladntext3"/>
        <w:rPr>
          <w:rFonts w:ascii="Times New Roman" w:hAnsi="Times New Roman"/>
          <w:noProof w:val="0"/>
          <w:sz w:val="24"/>
          <w:szCs w:val="24"/>
        </w:rPr>
      </w:pPr>
      <w:r w:rsidRPr="005C395B">
        <w:rPr>
          <w:rFonts w:ascii="Times New Roman" w:hAnsi="Times New Roman"/>
          <w:noProof w:val="0"/>
          <w:sz w:val="24"/>
          <w:szCs w:val="24"/>
        </w:rPr>
        <w:t>(ďalej len „zmluva“)</w:t>
      </w:r>
    </w:p>
    <w:p w:rsidR="00111AA1" w:rsidRPr="005C395B" w:rsidRDefault="00111AA1" w:rsidP="00354224">
      <w:pPr>
        <w:jc w:val="center"/>
        <w:rPr>
          <w:rFonts w:ascii="Times New Roman" w:hAnsi="Times New Roman"/>
          <w:b/>
          <w:noProof w:val="0"/>
          <w:sz w:val="24"/>
        </w:rPr>
      </w:pPr>
    </w:p>
    <w:p w:rsidR="0015574B" w:rsidRPr="005C395B" w:rsidRDefault="005331D5" w:rsidP="00354224">
      <w:pPr>
        <w:spacing w:before="60"/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 xml:space="preserve">Článok </w:t>
      </w:r>
      <w:r w:rsidR="0038286A" w:rsidRPr="005C395B">
        <w:rPr>
          <w:rFonts w:ascii="Times New Roman" w:hAnsi="Times New Roman"/>
          <w:b/>
          <w:noProof w:val="0"/>
          <w:sz w:val="24"/>
        </w:rPr>
        <w:t>1</w:t>
      </w:r>
    </w:p>
    <w:p w:rsidR="0015574B" w:rsidRPr="005C395B" w:rsidRDefault="0015574B" w:rsidP="00354224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Zmluvné strany</w:t>
      </w:r>
    </w:p>
    <w:p w:rsidR="0015574B" w:rsidRPr="005C395B" w:rsidRDefault="0015574B" w:rsidP="00354224">
      <w:pPr>
        <w:jc w:val="both"/>
        <w:rPr>
          <w:rFonts w:ascii="Times New Roman" w:hAnsi="Times New Roman"/>
          <w:b/>
          <w:i/>
          <w:noProof w:val="0"/>
          <w:sz w:val="24"/>
        </w:rPr>
      </w:pPr>
    </w:p>
    <w:p w:rsidR="00E067A0" w:rsidRPr="005C395B" w:rsidRDefault="0015574B" w:rsidP="003F057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Prenajímateľ:</w:t>
      </w:r>
      <w:r w:rsidR="004B76A7" w:rsidRPr="005C395B">
        <w:rPr>
          <w:rFonts w:ascii="Times New Roman" w:hAnsi="Times New Roman"/>
          <w:b/>
          <w:noProof w:val="0"/>
          <w:sz w:val="24"/>
        </w:rPr>
        <w:t xml:space="preserve"> </w:t>
      </w:r>
      <w:r w:rsidR="004B76A7" w:rsidRPr="005C395B">
        <w:rPr>
          <w:rFonts w:ascii="Times New Roman" w:hAnsi="Times New Roman"/>
          <w:b/>
          <w:noProof w:val="0"/>
          <w:sz w:val="24"/>
        </w:rPr>
        <w:tab/>
      </w:r>
      <w:r w:rsidR="004A1C95" w:rsidRPr="005C395B">
        <w:rPr>
          <w:rFonts w:ascii="Times New Roman" w:hAnsi="Times New Roman"/>
          <w:b/>
          <w:i/>
          <w:noProof w:val="0"/>
          <w:sz w:val="24"/>
        </w:rPr>
        <w:t>názov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sídlo: </w:t>
      </w:r>
      <w:r w:rsidR="004A1C95" w:rsidRPr="005C395B">
        <w:rPr>
          <w:rFonts w:ascii="Times New Roman" w:hAnsi="Times New Roman"/>
          <w:noProof w:val="0"/>
          <w:sz w:val="24"/>
        </w:rPr>
        <w:tab/>
      </w:r>
      <w:r w:rsidR="004A1C95" w:rsidRPr="005C395B">
        <w:rPr>
          <w:rFonts w:ascii="Times New Roman" w:hAnsi="Times New Roman"/>
          <w:noProof w:val="0"/>
          <w:sz w:val="24"/>
        </w:rPr>
        <w:tab/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zastúpený: </w:t>
      </w:r>
      <w:r w:rsidR="004A1C95" w:rsidRPr="005C395B">
        <w:rPr>
          <w:rFonts w:ascii="Times New Roman" w:hAnsi="Times New Roman"/>
          <w:noProof w:val="0"/>
          <w:sz w:val="24"/>
        </w:rPr>
        <w:tab/>
      </w:r>
      <w:r w:rsidR="004A1C95" w:rsidRPr="005C395B">
        <w:rPr>
          <w:rFonts w:ascii="Times New Roman" w:hAnsi="Times New Roman"/>
          <w:i/>
          <w:noProof w:val="0"/>
          <w:sz w:val="24"/>
        </w:rPr>
        <w:t>meno, priezvisko, funkcia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IČO: 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bankové spojenie: 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IBAN: 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(ďalej len „prenajímateľ“) </w:t>
      </w:r>
    </w:p>
    <w:p w:rsidR="00E067A0" w:rsidRPr="005C395B" w:rsidRDefault="00E067A0" w:rsidP="00354224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a</w:t>
      </w:r>
    </w:p>
    <w:p w:rsidR="00E067A0" w:rsidRPr="005C395B" w:rsidRDefault="00E067A0" w:rsidP="00354224">
      <w:pPr>
        <w:ind w:left="2127"/>
        <w:jc w:val="both"/>
        <w:rPr>
          <w:rFonts w:ascii="Times New Roman" w:hAnsi="Times New Roman"/>
          <w:noProof w:val="0"/>
          <w:sz w:val="24"/>
        </w:rPr>
      </w:pPr>
    </w:p>
    <w:p w:rsidR="00E067A0" w:rsidRPr="005C395B" w:rsidRDefault="004B76A7" w:rsidP="003F057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 xml:space="preserve">Nájomca: </w:t>
      </w:r>
      <w:r w:rsidRPr="005C395B">
        <w:rPr>
          <w:rFonts w:ascii="Times New Roman" w:hAnsi="Times New Roman"/>
          <w:b/>
          <w:noProof w:val="0"/>
          <w:sz w:val="24"/>
        </w:rPr>
        <w:tab/>
      </w:r>
      <w:r w:rsidR="004A1C95" w:rsidRPr="005C395B">
        <w:rPr>
          <w:rFonts w:ascii="Times New Roman" w:hAnsi="Times New Roman"/>
          <w:b/>
          <w:i/>
          <w:noProof w:val="0"/>
          <w:sz w:val="24"/>
        </w:rPr>
        <w:t>názov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sídlo: </w:t>
      </w:r>
    </w:p>
    <w:p w:rsidR="001E4305" w:rsidRPr="005C395B" w:rsidRDefault="00E067A0" w:rsidP="004A1C95">
      <w:pPr>
        <w:tabs>
          <w:tab w:val="left" w:pos="2127"/>
        </w:tabs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zastúpený:</w:t>
      </w:r>
      <w:r w:rsidR="004A1C95" w:rsidRPr="005C395B">
        <w:rPr>
          <w:rFonts w:ascii="Times New Roman" w:hAnsi="Times New Roman"/>
          <w:noProof w:val="0"/>
          <w:sz w:val="24"/>
        </w:rPr>
        <w:tab/>
      </w:r>
      <w:r w:rsidR="004A1C95" w:rsidRPr="005C395B">
        <w:rPr>
          <w:rFonts w:ascii="Times New Roman" w:hAnsi="Times New Roman"/>
          <w:i/>
          <w:noProof w:val="0"/>
          <w:sz w:val="24"/>
        </w:rPr>
        <w:t>meno, priezvisko, funkcia</w:t>
      </w:r>
      <w:r w:rsidR="001E4305" w:rsidRPr="005C395B">
        <w:rPr>
          <w:rFonts w:ascii="Times New Roman" w:hAnsi="Times New Roman"/>
          <w:noProof w:val="0"/>
          <w:sz w:val="24"/>
        </w:rPr>
        <w:tab/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IČO: 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bankové spojenie: 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IBAN: </w:t>
      </w:r>
    </w:p>
    <w:p w:rsidR="00E067A0" w:rsidRPr="005C395B" w:rsidRDefault="004A1C95" w:rsidP="004A1C95">
      <w:pPr>
        <w:ind w:left="2127" w:hanging="1701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Z</w:t>
      </w:r>
      <w:r w:rsidR="00E067A0" w:rsidRPr="005C395B">
        <w:rPr>
          <w:rFonts w:ascii="Times New Roman" w:hAnsi="Times New Roman"/>
          <w:noProof w:val="0"/>
          <w:sz w:val="24"/>
        </w:rPr>
        <w:t>apísaný</w:t>
      </w:r>
      <w:r w:rsidRPr="005C395B">
        <w:rPr>
          <w:rFonts w:ascii="Times New Roman" w:hAnsi="Times New Roman"/>
          <w:noProof w:val="0"/>
          <w:sz w:val="24"/>
        </w:rPr>
        <w:t xml:space="preserve">: </w:t>
      </w:r>
      <w:r w:rsidRPr="005C395B">
        <w:rPr>
          <w:rFonts w:ascii="Times New Roman" w:hAnsi="Times New Roman"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>napr.</w:t>
      </w:r>
      <w:r w:rsidR="00E067A0" w:rsidRPr="005C395B">
        <w:rPr>
          <w:rFonts w:ascii="Times New Roman" w:hAnsi="Times New Roman"/>
          <w:noProof w:val="0"/>
          <w:sz w:val="24"/>
        </w:rPr>
        <w:t xml:space="preserve"> v</w:t>
      </w:r>
      <w:r w:rsidR="001E4305" w:rsidRPr="005C395B">
        <w:rPr>
          <w:rFonts w:ascii="Times New Roman" w:hAnsi="Times New Roman"/>
          <w:noProof w:val="0"/>
          <w:sz w:val="24"/>
        </w:rPr>
        <w:t> </w:t>
      </w:r>
      <w:r w:rsidRPr="005C395B">
        <w:rPr>
          <w:rFonts w:ascii="Times New Roman" w:hAnsi="Times New Roman"/>
          <w:noProof w:val="0"/>
          <w:sz w:val="24"/>
        </w:rPr>
        <w:t>O</w:t>
      </w:r>
      <w:r w:rsidR="001E4305" w:rsidRPr="005C395B">
        <w:rPr>
          <w:rFonts w:ascii="Times New Roman" w:hAnsi="Times New Roman"/>
          <w:noProof w:val="0"/>
          <w:sz w:val="24"/>
        </w:rPr>
        <w:t xml:space="preserve">bchodnom registri Okresného súdu </w:t>
      </w:r>
      <w:r w:rsidRPr="005C395B">
        <w:rPr>
          <w:rFonts w:ascii="Times New Roman" w:hAnsi="Times New Roman"/>
          <w:noProof w:val="0"/>
          <w:sz w:val="24"/>
        </w:rPr>
        <w:t>...., oddiel:</w:t>
      </w:r>
      <w:r w:rsidR="002E1B14" w:rsidRPr="005C395B">
        <w:rPr>
          <w:rFonts w:ascii="Times New Roman" w:hAnsi="Times New Roman"/>
          <w:noProof w:val="0"/>
          <w:sz w:val="24"/>
        </w:rPr>
        <w:t xml:space="preserve"> ...</w:t>
      </w:r>
      <w:r w:rsidRPr="005C395B">
        <w:rPr>
          <w:rFonts w:ascii="Times New Roman" w:hAnsi="Times New Roman"/>
          <w:noProof w:val="0"/>
          <w:sz w:val="24"/>
        </w:rPr>
        <w:t>, vložka č. ...</w:t>
      </w:r>
    </w:p>
    <w:p w:rsidR="00E067A0" w:rsidRPr="005C395B" w:rsidRDefault="00E067A0" w:rsidP="004A1C95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(ďalej len „nájomca“)</w:t>
      </w:r>
    </w:p>
    <w:p w:rsidR="00510265" w:rsidRPr="005C395B" w:rsidRDefault="00510265" w:rsidP="00354224">
      <w:pPr>
        <w:ind w:left="426"/>
        <w:jc w:val="both"/>
        <w:rPr>
          <w:rFonts w:ascii="Times New Roman" w:hAnsi="Times New Roman"/>
          <w:noProof w:val="0"/>
          <w:sz w:val="24"/>
        </w:rPr>
      </w:pPr>
    </w:p>
    <w:p w:rsidR="00510265" w:rsidRPr="005C395B" w:rsidRDefault="00587AB4" w:rsidP="00354224">
      <w:pPr>
        <w:ind w:left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(p</w:t>
      </w:r>
      <w:r w:rsidR="00510265" w:rsidRPr="005C395B">
        <w:rPr>
          <w:rFonts w:ascii="Times New Roman" w:hAnsi="Times New Roman"/>
          <w:noProof w:val="0"/>
          <w:sz w:val="24"/>
        </w:rPr>
        <w:t xml:space="preserve">renajímateľ a nájomca ďalej </w:t>
      </w:r>
      <w:r w:rsidR="001E4305" w:rsidRPr="005C395B">
        <w:rPr>
          <w:rFonts w:ascii="Times New Roman" w:hAnsi="Times New Roman"/>
          <w:noProof w:val="0"/>
          <w:sz w:val="24"/>
        </w:rPr>
        <w:t>spol</w:t>
      </w:r>
      <w:r w:rsidR="004A1C95" w:rsidRPr="005C395B">
        <w:rPr>
          <w:rFonts w:ascii="Times New Roman" w:hAnsi="Times New Roman"/>
          <w:noProof w:val="0"/>
          <w:sz w:val="24"/>
        </w:rPr>
        <w:t>u aj ako</w:t>
      </w:r>
      <w:r w:rsidR="00510265" w:rsidRPr="005C395B">
        <w:rPr>
          <w:rFonts w:ascii="Times New Roman" w:hAnsi="Times New Roman"/>
          <w:noProof w:val="0"/>
          <w:sz w:val="24"/>
        </w:rPr>
        <w:t xml:space="preserve"> „zmluvné strany“)</w:t>
      </w:r>
    </w:p>
    <w:p w:rsidR="0063575D" w:rsidRPr="005C395B" w:rsidRDefault="0063575D" w:rsidP="00354224">
      <w:pPr>
        <w:jc w:val="both"/>
        <w:rPr>
          <w:rFonts w:ascii="Times New Roman" w:hAnsi="Times New Roman"/>
          <w:i/>
          <w:noProof w:val="0"/>
          <w:sz w:val="24"/>
        </w:rPr>
      </w:pPr>
    </w:p>
    <w:p w:rsidR="005331D5" w:rsidRPr="005C395B" w:rsidRDefault="005331D5" w:rsidP="00354224">
      <w:pPr>
        <w:pStyle w:val="Nadpis3"/>
        <w:spacing w:before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5C395B">
        <w:rPr>
          <w:rFonts w:ascii="Times New Roman" w:hAnsi="Times New Roman"/>
          <w:b/>
          <w:noProof w:val="0"/>
          <w:sz w:val="24"/>
          <w:szCs w:val="24"/>
        </w:rPr>
        <w:t xml:space="preserve">Článok </w:t>
      </w:r>
      <w:r w:rsidR="0038286A" w:rsidRPr="005C395B">
        <w:rPr>
          <w:rFonts w:ascii="Times New Roman" w:hAnsi="Times New Roman"/>
          <w:b/>
          <w:noProof w:val="0"/>
          <w:sz w:val="24"/>
          <w:szCs w:val="24"/>
        </w:rPr>
        <w:t>2</w:t>
      </w:r>
    </w:p>
    <w:p w:rsidR="0015574B" w:rsidRPr="005C395B" w:rsidRDefault="0015574B" w:rsidP="00354224">
      <w:pPr>
        <w:pStyle w:val="Nadpis3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5C395B">
        <w:rPr>
          <w:rFonts w:ascii="Times New Roman" w:hAnsi="Times New Roman"/>
          <w:b/>
          <w:noProof w:val="0"/>
          <w:sz w:val="24"/>
          <w:szCs w:val="24"/>
        </w:rPr>
        <w:t>Predmet nájmu</w:t>
      </w:r>
    </w:p>
    <w:p w:rsidR="0015574B" w:rsidRPr="005C395B" w:rsidRDefault="0015574B" w:rsidP="00354224">
      <w:pPr>
        <w:jc w:val="both"/>
        <w:rPr>
          <w:rFonts w:ascii="Times New Roman" w:hAnsi="Times New Roman"/>
          <w:i/>
          <w:noProof w:val="0"/>
          <w:sz w:val="24"/>
        </w:rPr>
      </w:pPr>
    </w:p>
    <w:p w:rsidR="00E067A0" w:rsidRPr="005C395B" w:rsidRDefault="00E067A0" w:rsidP="003F057B">
      <w:pPr>
        <w:pStyle w:val="Zkladntext"/>
        <w:numPr>
          <w:ilvl w:val="0"/>
          <w:numId w:val="2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Slo</w:t>
      </w:r>
      <w:r w:rsidR="00A76E29" w:rsidRPr="005C395B">
        <w:rPr>
          <w:rFonts w:ascii="Times New Roman" w:hAnsi="Times New Roman"/>
          <w:noProof w:val="0"/>
          <w:sz w:val="24"/>
        </w:rPr>
        <w:t>venská republika je</w:t>
      </w:r>
      <w:r w:rsidR="003A011A" w:rsidRPr="005C395B">
        <w:rPr>
          <w:rFonts w:ascii="Times New Roman" w:hAnsi="Times New Roman"/>
          <w:noProof w:val="0"/>
          <w:sz w:val="24"/>
        </w:rPr>
        <w:t xml:space="preserve"> výlučným</w:t>
      </w:r>
      <w:r w:rsidR="00A76E29" w:rsidRPr="005C395B">
        <w:rPr>
          <w:rFonts w:ascii="Times New Roman" w:hAnsi="Times New Roman"/>
          <w:noProof w:val="0"/>
          <w:sz w:val="24"/>
        </w:rPr>
        <w:t xml:space="preserve"> vlastníkom</w:t>
      </w:r>
      <w:r w:rsidR="008F19A0" w:rsidRPr="005C395B">
        <w:rPr>
          <w:rFonts w:ascii="Times New Roman" w:hAnsi="Times New Roman"/>
          <w:noProof w:val="0"/>
          <w:sz w:val="24"/>
        </w:rPr>
        <w:t xml:space="preserve"> a </w:t>
      </w:r>
      <w:r w:rsidR="004A1C95" w:rsidRPr="005C395B">
        <w:rPr>
          <w:rFonts w:ascii="Times New Roman" w:hAnsi="Times New Roman"/>
          <w:noProof w:val="0"/>
          <w:sz w:val="24"/>
        </w:rPr>
        <w:t>..........</w:t>
      </w:r>
      <w:r w:rsidR="008F19A0" w:rsidRPr="005C395B">
        <w:rPr>
          <w:rFonts w:ascii="Times New Roman" w:hAnsi="Times New Roman"/>
          <w:noProof w:val="0"/>
          <w:sz w:val="24"/>
        </w:rPr>
        <w:t xml:space="preserve"> je správcom </w:t>
      </w:r>
      <w:r w:rsidR="00B57080" w:rsidRPr="005C395B">
        <w:rPr>
          <w:rFonts w:ascii="Times New Roman" w:hAnsi="Times New Roman"/>
          <w:noProof w:val="0"/>
          <w:sz w:val="24"/>
        </w:rPr>
        <w:t>nehnuteľného majetku štátu</w:t>
      </w:r>
      <w:r w:rsidR="002E0B48" w:rsidRPr="005C395B">
        <w:rPr>
          <w:rFonts w:ascii="Times New Roman" w:hAnsi="Times New Roman"/>
          <w:noProof w:val="0"/>
          <w:sz w:val="24"/>
        </w:rPr>
        <w:t xml:space="preserve"> </w:t>
      </w:r>
      <w:r w:rsidR="004A1C95" w:rsidRPr="005C395B">
        <w:rPr>
          <w:rFonts w:ascii="Times New Roman" w:hAnsi="Times New Roman"/>
          <w:noProof w:val="0"/>
          <w:sz w:val="24"/>
        </w:rPr>
        <w:t>–</w:t>
      </w:r>
      <w:r w:rsidR="00FB02AA" w:rsidRPr="005C395B">
        <w:rPr>
          <w:rFonts w:ascii="Times New Roman" w:hAnsi="Times New Roman"/>
          <w:noProof w:val="0"/>
          <w:sz w:val="24"/>
        </w:rPr>
        <w:t xml:space="preserve"> </w:t>
      </w:r>
      <w:r w:rsidR="00FB02AA" w:rsidRPr="005C395B">
        <w:rPr>
          <w:rFonts w:ascii="Times New Roman" w:hAnsi="Times New Roman"/>
          <w:i/>
          <w:noProof w:val="0"/>
          <w:sz w:val="24"/>
        </w:rPr>
        <w:t>uviesť špecifikáciu n</w:t>
      </w:r>
      <w:r w:rsidR="004A1C95" w:rsidRPr="005C395B">
        <w:rPr>
          <w:rFonts w:ascii="Times New Roman" w:hAnsi="Times New Roman"/>
          <w:i/>
          <w:noProof w:val="0"/>
          <w:sz w:val="24"/>
        </w:rPr>
        <w:t>apr.</w:t>
      </w:r>
      <w:r w:rsidR="004A1C95" w:rsidRPr="005C395B">
        <w:rPr>
          <w:rFonts w:ascii="Times New Roman" w:hAnsi="Times New Roman"/>
          <w:noProof w:val="0"/>
          <w:sz w:val="24"/>
        </w:rPr>
        <w:t xml:space="preserve"> </w:t>
      </w:r>
      <w:r w:rsidR="003A011A" w:rsidRPr="005C395B">
        <w:rPr>
          <w:rFonts w:ascii="Times New Roman" w:hAnsi="Times New Roman"/>
          <w:noProof w:val="0"/>
          <w:sz w:val="24"/>
        </w:rPr>
        <w:t xml:space="preserve">pozemku </w:t>
      </w:r>
      <w:r w:rsidR="007305D6" w:rsidRPr="005C395B">
        <w:rPr>
          <w:rFonts w:ascii="Times New Roman" w:hAnsi="Times New Roman"/>
          <w:noProof w:val="0"/>
          <w:sz w:val="24"/>
        </w:rPr>
        <w:t>na</w:t>
      </w:r>
      <w:r w:rsidR="003A011A" w:rsidRPr="005C395B">
        <w:rPr>
          <w:rFonts w:ascii="Times New Roman" w:hAnsi="Times New Roman"/>
          <w:noProof w:val="0"/>
          <w:sz w:val="24"/>
        </w:rPr>
        <w:t xml:space="preserve"> </w:t>
      </w:r>
      <w:r w:rsidR="001E4305" w:rsidRPr="005C395B">
        <w:rPr>
          <w:rFonts w:ascii="Times New Roman" w:hAnsi="Times New Roman"/>
          <w:noProof w:val="0"/>
          <w:sz w:val="24"/>
        </w:rPr>
        <w:t>parcel</w:t>
      </w:r>
      <w:r w:rsidR="007305D6" w:rsidRPr="005C395B">
        <w:rPr>
          <w:rFonts w:ascii="Times New Roman" w:hAnsi="Times New Roman"/>
          <w:noProof w:val="0"/>
          <w:sz w:val="24"/>
        </w:rPr>
        <w:t>e</w:t>
      </w:r>
      <w:r w:rsidR="00E103AA" w:rsidRPr="005C395B">
        <w:rPr>
          <w:rFonts w:ascii="Times New Roman" w:hAnsi="Times New Roman"/>
          <w:noProof w:val="0"/>
          <w:sz w:val="24"/>
        </w:rPr>
        <w:t xml:space="preserve"> </w:t>
      </w:r>
      <w:r w:rsidR="001E4305" w:rsidRPr="005C395B">
        <w:rPr>
          <w:rFonts w:ascii="Times New Roman" w:hAnsi="Times New Roman"/>
          <w:noProof w:val="0"/>
          <w:sz w:val="24"/>
        </w:rPr>
        <w:t xml:space="preserve">č. </w:t>
      </w:r>
      <w:r w:rsidR="004A1C95" w:rsidRPr="005C395B">
        <w:rPr>
          <w:rFonts w:ascii="Times New Roman" w:hAnsi="Times New Roman"/>
          <w:noProof w:val="0"/>
          <w:sz w:val="24"/>
        </w:rPr>
        <w:t>..........</w:t>
      </w:r>
      <w:r w:rsidR="001E4305" w:rsidRPr="005C395B">
        <w:rPr>
          <w:rFonts w:ascii="Times New Roman" w:hAnsi="Times New Roman"/>
          <w:noProof w:val="0"/>
          <w:sz w:val="24"/>
        </w:rPr>
        <w:t xml:space="preserve"> </w:t>
      </w:r>
      <w:r w:rsidR="00E103AA" w:rsidRPr="005C395B">
        <w:rPr>
          <w:rFonts w:ascii="Times New Roman" w:hAnsi="Times New Roman"/>
          <w:noProof w:val="0"/>
          <w:sz w:val="24"/>
        </w:rPr>
        <w:t xml:space="preserve">o výmere </w:t>
      </w:r>
      <w:r w:rsidR="004A1C95" w:rsidRPr="005C395B">
        <w:rPr>
          <w:rFonts w:ascii="Times New Roman" w:hAnsi="Times New Roman"/>
          <w:noProof w:val="0"/>
          <w:sz w:val="24"/>
        </w:rPr>
        <w:t>...</w:t>
      </w:r>
      <w:r w:rsidR="00E103AA" w:rsidRPr="005C395B">
        <w:rPr>
          <w:rFonts w:ascii="Times New Roman" w:hAnsi="Times New Roman"/>
          <w:noProof w:val="0"/>
          <w:sz w:val="24"/>
        </w:rPr>
        <w:t>, druh pozemku:</w:t>
      </w:r>
      <w:r w:rsidR="00E103AA" w:rsidRPr="005C395B">
        <w:rPr>
          <w:rFonts w:ascii="Times New Roman" w:hAnsi="Times New Roman"/>
          <w:noProof w:val="0"/>
          <w:sz w:val="24"/>
          <w:vertAlign w:val="superscript"/>
        </w:rPr>
        <w:t xml:space="preserve"> </w:t>
      </w:r>
      <w:r w:rsidR="004A1C95" w:rsidRPr="005C395B">
        <w:rPr>
          <w:rFonts w:ascii="Times New Roman" w:hAnsi="Times New Roman"/>
          <w:noProof w:val="0"/>
          <w:sz w:val="24"/>
        </w:rPr>
        <w:t>.....</w:t>
      </w:r>
      <w:r w:rsidR="00E103AA" w:rsidRPr="005C395B">
        <w:rPr>
          <w:rFonts w:ascii="Times New Roman" w:hAnsi="Times New Roman"/>
          <w:noProof w:val="0"/>
          <w:sz w:val="24"/>
        </w:rPr>
        <w:t>,</w:t>
      </w:r>
      <w:r w:rsidR="001E4305" w:rsidRPr="005C395B">
        <w:rPr>
          <w:rFonts w:ascii="Times New Roman" w:hAnsi="Times New Roman"/>
          <w:noProof w:val="0"/>
          <w:sz w:val="24"/>
        </w:rPr>
        <w:t xml:space="preserve"> </w:t>
      </w:r>
      <w:r w:rsidR="006D1D3D" w:rsidRPr="005C395B">
        <w:rPr>
          <w:rFonts w:ascii="Times New Roman" w:hAnsi="Times New Roman"/>
          <w:noProof w:val="0"/>
          <w:sz w:val="24"/>
        </w:rPr>
        <w:t xml:space="preserve">nachádzajúceho sa na ulici </w:t>
      </w:r>
      <w:r w:rsidR="004A1C95" w:rsidRPr="005C395B">
        <w:rPr>
          <w:rFonts w:ascii="Times New Roman" w:hAnsi="Times New Roman"/>
          <w:noProof w:val="0"/>
          <w:sz w:val="24"/>
        </w:rPr>
        <w:t>... č....</w:t>
      </w:r>
      <w:r w:rsidR="000A7C81" w:rsidRPr="005C395B">
        <w:rPr>
          <w:rFonts w:ascii="Times New Roman" w:hAnsi="Times New Roman"/>
          <w:noProof w:val="0"/>
          <w:sz w:val="24"/>
        </w:rPr>
        <w:t xml:space="preserve"> v </w:t>
      </w:r>
      <w:r w:rsidR="004A1C95" w:rsidRPr="005C395B">
        <w:rPr>
          <w:rFonts w:ascii="Times New Roman" w:hAnsi="Times New Roman"/>
          <w:noProof w:val="0"/>
          <w:sz w:val="24"/>
        </w:rPr>
        <w:t>....</w:t>
      </w:r>
      <w:r w:rsidR="007305D6" w:rsidRPr="005C395B">
        <w:rPr>
          <w:rFonts w:ascii="Times New Roman" w:hAnsi="Times New Roman"/>
          <w:noProof w:val="0"/>
          <w:sz w:val="24"/>
        </w:rPr>
        <w:t xml:space="preserve"> </w:t>
      </w:r>
      <w:r w:rsidR="000A7C81" w:rsidRPr="005C395B">
        <w:rPr>
          <w:rFonts w:ascii="Times New Roman" w:hAnsi="Times New Roman"/>
          <w:noProof w:val="0"/>
          <w:sz w:val="24"/>
        </w:rPr>
        <w:t xml:space="preserve">zapísaného na liste vlastníctva č. </w:t>
      </w:r>
      <w:r w:rsidR="004A1C95" w:rsidRPr="005C395B">
        <w:rPr>
          <w:rFonts w:ascii="Times New Roman" w:hAnsi="Times New Roman"/>
          <w:noProof w:val="0"/>
          <w:sz w:val="24"/>
        </w:rPr>
        <w:t>...</w:t>
      </w:r>
      <w:r w:rsidR="00FB02AA" w:rsidRPr="005C395B">
        <w:rPr>
          <w:rFonts w:ascii="Times New Roman" w:hAnsi="Times New Roman"/>
          <w:noProof w:val="0"/>
          <w:sz w:val="24"/>
        </w:rPr>
        <w:t>.</w:t>
      </w:r>
      <w:r w:rsidR="004A1C95" w:rsidRPr="005C395B">
        <w:rPr>
          <w:rFonts w:ascii="Times New Roman" w:hAnsi="Times New Roman"/>
          <w:noProof w:val="0"/>
          <w:sz w:val="24"/>
        </w:rPr>
        <w:t>.</w:t>
      </w:r>
      <w:r w:rsidR="007305D6" w:rsidRPr="005C395B">
        <w:rPr>
          <w:rFonts w:ascii="Times New Roman" w:hAnsi="Times New Roman"/>
          <w:noProof w:val="0"/>
          <w:sz w:val="24"/>
        </w:rPr>
        <w:t xml:space="preserve">, katastrálne územie </w:t>
      </w:r>
      <w:r w:rsidR="004A1C95" w:rsidRPr="005C395B">
        <w:rPr>
          <w:rFonts w:ascii="Times New Roman" w:hAnsi="Times New Roman"/>
          <w:noProof w:val="0"/>
          <w:sz w:val="24"/>
        </w:rPr>
        <w:t>.....</w:t>
      </w:r>
      <w:r w:rsidR="007305D6" w:rsidRPr="005C395B">
        <w:rPr>
          <w:rFonts w:ascii="Times New Roman" w:hAnsi="Times New Roman"/>
          <w:noProof w:val="0"/>
          <w:sz w:val="24"/>
        </w:rPr>
        <w:t xml:space="preserve">, obec </w:t>
      </w:r>
      <w:r w:rsidR="004A1C95" w:rsidRPr="005C395B">
        <w:rPr>
          <w:rFonts w:ascii="Times New Roman" w:hAnsi="Times New Roman"/>
          <w:noProof w:val="0"/>
          <w:sz w:val="24"/>
        </w:rPr>
        <w:t>.....</w:t>
      </w:r>
      <w:r w:rsidR="007305D6" w:rsidRPr="005C395B">
        <w:rPr>
          <w:rFonts w:ascii="Times New Roman" w:hAnsi="Times New Roman"/>
          <w:noProof w:val="0"/>
          <w:sz w:val="24"/>
        </w:rPr>
        <w:t xml:space="preserve">, okres </w:t>
      </w:r>
      <w:r w:rsidR="004A1C95" w:rsidRPr="005C395B">
        <w:rPr>
          <w:rFonts w:ascii="Times New Roman" w:hAnsi="Times New Roman"/>
          <w:noProof w:val="0"/>
          <w:sz w:val="24"/>
        </w:rPr>
        <w:t>.......</w:t>
      </w:r>
      <w:r w:rsidR="009B0028" w:rsidRPr="005C395B">
        <w:rPr>
          <w:rFonts w:ascii="Times New Roman" w:hAnsi="Times New Roman"/>
          <w:noProof w:val="0"/>
          <w:sz w:val="24"/>
        </w:rPr>
        <w:t xml:space="preserve"> </w:t>
      </w:r>
      <w:r w:rsidR="000A7C81" w:rsidRPr="005C395B">
        <w:rPr>
          <w:rFonts w:ascii="Times New Roman" w:hAnsi="Times New Roman"/>
          <w:noProof w:val="0"/>
          <w:sz w:val="24"/>
        </w:rPr>
        <w:t xml:space="preserve">vedenom </w:t>
      </w:r>
      <w:r w:rsidR="0063575D" w:rsidRPr="005C395B">
        <w:rPr>
          <w:rFonts w:ascii="Times New Roman" w:hAnsi="Times New Roman"/>
          <w:noProof w:val="0"/>
          <w:sz w:val="24"/>
        </w:rPr>
        <w:t>katastrálny</w:t>
      </w:r>
      <w:r w:rsidR="000A7C81" w:rsidRPr="005C395B">
        <w:rPr>
          <w:rFonts w:ascii="Times New Roman" w:hAnsi="Times New Roman"/>
          <w:noProof w:val="0"/>
          <w:sz w:val="24"/>
        </w:rPr>
        <w:t>m</w:t>
      </w:r>
      <w:r w:rsidR="0063575D" w:rsidRPr="005C395B">
        <w:rPr>
          <w:rFonts w:ascii="Times New Roman" w:hAnsi="Times New Roman"/>
          <w:noProof w:val="0"/>
          <w:sz w:val="24"/>
        </w:rPr>
        <w:t xml:space="preserve"> odbor</w:t>
      </w:r>
      <w:r w:rsidR="000A7C81" w:rsidRPr="005C395B">
        <w:rPr>
          <w:rFonts w:ascii="Times New Roman" w:hAnsi="Times New Roman"/>
          <w:noProof w:val="0"/>
          <w:sz w:val="24"/>
        </w:rPr>
        <w:t>om</w:t>
      </w:r>
      <w:r w:rsidR="004A1C95" w:rsidRPr="005C395B">
        <w:rPr>
          <w:rFonts w:ascii="Times New Roman" w:hAnsi="Times New Roman"/>
          <w:noProof w:val="0"/>
          <w:sz w:val="24"/>
        </w:rPr>
        <w:t xml:space="preserve"> Okresného úradu ......</w:t>
      </w:r>
      <w:r w:rsidR="003A011A" w:rsidRPr="005C395B">
        <w:rPr>
          <w:rFonts w:ascii="Times New Roman" w:hAnsi="Times New Roman"/>
          <w:noProof w:val="0"/>
          <w:sz w:val="24"/>
        </w:rPr>
        <w:t>, a to v podiele 1/1 (ďalej len „pozemok“)</w:t>
      </w:r>
      <w:r w:rsidR="00AB2534" w:rsidRPr="005C395B">
        <w:rPr>
          <w:rFonts w:ascii="Times New Roman" w:hAnsi="Times New Roman"/>
          <w:noProof w:val="0"/>
          <w:sz w:val="24"/>
        </w:rPr>
        <w:t>.</w:t>
      </w:r>
    </w:p>
    <w:p w:rsidR="00D0077F" w:rsidRPr="005C395B" w:rsidRDefault="00D0077F" w:rsidP="0096248B">
      <w:pPr>
        <w:pStyle w:val="Zkladntext"/>
        <w:rPr>
          <w:rFonts w:ascii="Times New Roman" w:hAnsi="Times New Roman"/>
          <w:noProof w:val="0"/>
          <w:sz w:val="24"/>
        </w:rPr>
      </w:pPr>
    </w:p>
    <w:p w:rsidR="0096248B" w:rsidRPr="005C395B" w:rsidRDefault="0015574B" w:rsidP="0096248B">
      <w:pPr>
        <w:pStyle w:val="Zkladntext"/>
        <w:numPr>
          <w:ilvl w:val="0"/>
          <w:numId w:val="2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Predmet</w:t>
      </w:r>
      <w:r w:rsidR="00F365A5" w:rsidRPr="005C395B">
        <w:rPr>
          <w:rFonts w:ascii="Times New Roman" w:hAnsi="Times New Roman"/>
          <w:noProof w:val="0"/>
          <w:sz w:val="24"/>
        </w:rPr>
        <w:t>om</w:t>
      </w:r>
      <w:r w:rsidRPr="005C395B">
        <w:rPr>
          <w:rFonts w:ascii="Times New Roman" w:hAnsi="Times New Roman"/>
          <w:noProof w:val="0"/>
          <w:sz w:val="24"/>
        </w:rPr>
        <w:t xml:space="preserve"> nájmu </w:t>
      </w:r>
      <w:r w:rsidR="009F45D9" w:rsidRPr="005C395B">
        <w:rPr>
          <w:rFonts w:ascii="Times New Roman" w:hAnsi="Times New Roman"/>
          <w:noProof w:val="0"/>
          <w:sz w:val="24"/>
        </w:rPr>
        <w:t xml:space="preserve">podľa tejto zmluvy </w:t>
      </w:r>
      <w:r w:rsidRPr="005C395B">
        <w:rPr>
          <w:rFonts w:ascii="Times New Roman" w:hAnsi="Times New Roman"/>
          <w:noProof w:val="0"/>
          <w:sz w:val="24"/>
        </w:rPr>
        <w:t xml:space="preserve">je </w:t>
      </w:r>
      <w:r w:rsidR="009F45D9" w:rsidRPr="005C395B">
        <w:rPr>
          <w:rFonts w:ascii="Times New Roman" w:hAnsi="Times New Roman"/>
          <w:noProof w:val="0"/>
          <w:sz w:val="24"/>
        </w:rPr>
        <w:t>časť pozemku</w:t>
      </w:r>
      <w:r w:rsidR="007F56C0" w:rsidRPr="005C395B">
        <w:rPr>
          <w:rFonts w:ascii="Times New Roman" w:hAnsi="Times New Roman"/>
          <w:noProof w:val="0"/>
          <w:sz w:val="24"/>
        </w:rPr>
        <w:t xml:space="preserve"> </w:t>
      </w:r>
      <w:r w:rsidR="0096248B" w:rsidRPr="005C395B">
        <w:rPr>
          <w:rFonts w:ascii="Times New Roman" w:hAnsi="Times New Roman"/>
          <w:noProof w:val="0"/>
          <w:sz w:val="24"/>
        </w:rPr>
        <w:t>uvedeného v</w:t>
      </w:r>
      <w:r w:rsidR="007F56C0" w:rsidRPr="005C395B">
        <w:rPr>
          <w:rFonts w:ascii="Times New Roman" w:hAnsi="Times New Roman"/>
          <w:noProof w:val="0"/>
          <w:sz w:val="24"/>
        </w:rPr>
        <w:t xml:space="preserve"> bod</w:t>
      </w:r>
      <w:r w:rsidR="0096248B" w:rsidRPr="005C395B">
        <w:rPr>
          <w:rFonts w:ascii="Times New Roman" w:hAnsi="Times New Roman"/>
          <w:noProof w:val="0"/>
          <w:sz w:val="24"/>
        </w:rPr>
        <w:t>e 2.1 tohto článku, a to: parcela č. .....</w:t>
      </w:r>
      <w:r w:rsidR="007F56C0" w:rsidRPr="005C395B">
        <w:rPr>
          <w:rFonts w:ascii="Times New Roman" w:hAnsi="Times New Roman"/>
          <w:noProof w:val="0"/>
          <w:sz w:val="24"/>
        </w:rPr>
        <w:t xml:space="preserve"> </w:t>
      </w:r>
      <w:r w:rsidR="00F365A5" w:rsidRPr="005C395B">
        <w:rPr>
          <w:rFonts w:ascii="Times New Roman" w:hAnsi="Times New Roman"/>
          <w:noProof w:val="0"/>
          <w:sz w:val="24"/>
        </w:rPr>
        <w:t xml:space="preserve">o výmere </w:t>
      </w:r>
      <w:r w:rsidR="0096248B" w:rsidRPr="005C395B">
        <w:rPr>
          <w:rFonts w:ascii="Times New Roman" w:hAnsi="Times New Roman"/>
          <w:noProof w:val="0"/>
          <w:sz w:val="24"/>
        </w:rPr>
        <w:t>......</w:t>
      </w:r>
      <w:r w:rsidR="00390A0B" w:rsidRPr="005C395B">
        <w:rPr>
          <w:rFonts w:ascii="Times New Roman" w:hAnsi="Times New Roman"/>
          <w:noProof w:val="0"/>
          <w:sz w:val="24"/>
        </w:rPr>
        <w:t xml:space="preserve"> </w:t>
      </w:r>
      <w:r w:rsidR="00F365A5" w:rsidRPr="005C395B">
        <w:rPr>
          <w:rFonts w:ascii="Times New Roman" w:hAnsi="Times New Roman"/>
          <w:noProof w:val="0"/>
          <w:sz w:val="24"/>
        </w:rPr>
        <w:t>m</w:t>
      </w:r>
      <w:r w:rsidR="00F365A5" w:rsidRPr="005C395B">
        <w:rPr>
          <w:rFonts w:ascii="Times New Roman" w:hAnsi="Times New Roman"/>
          <w:noProof w:val="0"/>
          <w:sz w:val="24"/>
          <w:vertAlign w:val="superscript"/>
        </w:rPr>
        <w:t>2</w:t>
      </w:r>
      <w:r w:rsidR="0096248B" w:rsidRPr="005C395B">
        <w:rPr>
          <w:rFonts w:ascii="Times New Roman" w:hAnsi="Times New Roman"/>
          <w:noProof w:val="0"/>
          <w:sz w:val="24"/>
        </w:rPr>
        <w:t xml:space="preserve"> (ďalej len „predmet nájmu“). </w:t>
      </w:r>
      <w:r w:rsidR="0096248B" w:rsidRPr="005C395B">
        <w:rPr>
          <w:rFonts w:ascii="Times New Roman" w:hAnsi="Times New Roman"/>
          <w:sz w:val="24"/>
        </w:rPr>
        <w:t xml:space="preserve">Špecifikácia predmetu nájmu je zakreslená v prílohe č. 1, ktorá je súčasťou tejto zmluvy. </w:t>
      </w:r>
    </w:p>
    <w:p w:rsidR="00E067A0" w:rsidRPr="005C395B" w:rsidRDefault="00E067A0" w:rsidP="00354224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553615" w:rsidRPr="005C395B" w:rsidRDefault="0096248B" w:rsidP="003F057B">
      <w:pPr>
        <w:pStyle w:val="Zkladntext"/>
        <w:numPr>
          <w:ilvl w:val="0"/>
          <w:numId w:val="2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Touto zmluvou p</w:t>
      </w:r>
      <w:r w:rsidR="0015574B" w:rsidRPr="005C395B">
        <w:rPr>
          <w:rFonts w:ascii="Times New Roman" w:hAnsi="Times New Roman"/>
          <w:noProof w:val="0"/>
          <w:sz w:val="24"/>
        </w:rPr>
        <w:t xml:space="preserve">renajímateľ prenecháva </w:t>
      </w:r>
      <w:r w:rsidR="0015574B" w:rsidRPr="005C395B">
        <w:rPr>
          <w:rFonts w:ascii="Times New Roman" w:hAnsi="Times New Roman"/>
          <w:b/>
          <w:noProof w:val="0"/>
          <w:sz w:val="24"/>
        </w:rPr>
        <w:t xml:space="preserve">za odplatu </w:t>
      </w:r>
      <w:r w:rsidR="0015574B" w:rsidRPr="005C395B">
        <w:rPr>
          <w:rFonts w:ascii="Times New Roman" w:hAnsi="Times New Roman"/>
          <w:noProof w:val="0"/>
          <w:sz w:val="24"/>
        </w:rPr>
        <w:t>nájomcovi predmet nájmu</w:t>
      </w:r>
      <w:r w:rsidR="002E3342" w:rsidRPr="005C395B">
        <w:rPr>
          <w:rFonts w:ascii="Times New Roman" w:hAnsi="Times New Roman"/>
          <w:noProof w:val="0"/>
          <w:sz w:val="24"/>
        </w:rPr>
        <w:t>, aby ho</w:t>
      </w:r>
      <w:r w:rsidR="002C3F38" w:rsidRPr="005C395B">
        <w:rPr>
          <w:rFonts w:ascii="Times New Roman" w:hAnsi="Times New Roman"/>
          <w:noProof w:val="0"/>
          <w:sz w:val="24"/>
        </w:rPr>
        <w:t xml:space="preserve"> </w:t>
      </w:r>
      <w:r w:rsidR="00553615" w:rsidRPr="005C395B">
        <w:rPr>
          <w:rFonts w:ascii="Times New Roman" w:hAnsi="Times New Roman"/>
          <w:noProof w:val="0"/>
          <w:sz w:val="24"/>
        </w:rPr>
        <w:t xml:space="preserve">dočasne </w:t>
      </w:r>
      <w:r w:rsidR="00DE57D0" w:rsidRPr="005C395B">
        <w:rPr>
          <w:rFonts w:ascii="Times New Roman" w:hAnsi="Times New Roman"/>
          <w:noProof w:val="0"/>
          <w:sz w:val="24"/>
        </w:rPr>
        <w:t xml:space="preserve">užíval </w:t>
      </w:r>
      <w:r w:rsidR="00553615" w:rsidRPr="005C395B">
        <w:rPr>
          <w:rFonts w:ascii="Times New Roman" w:hAnsi="Times New Roman"/>
          <w:noProof w:val="0"/>
          <w:sz w:val="24"/>
        </w:rPr>
        <w:t>v</w:t>
      </w:r>
      <w:r w:rsidR="00123D65" w:rsidRPr="005C395B">
        <w:rPr>
          <w:rFonts w:ascii="Times New Roman" w:hAnsi="Times New Roman"/>
          <w:noProof w:val="0"/>
          <w:sz w:val="24"/>
        </w:rPr>
        <w:t> </w:t>
      </w:r>
      <w:r w:rsidR="00553615" w:rsidRPr="005C395B">
        <w:rPr>
          <w:rFonts w:ascii="Times New Roman" w:hAnsi="Times New Roman"/>
          <w:noProof w:val="0"/>
          <w:sz w:val="24"/>
        </w:rPr>
        <w:t>dobe</w:t>
      </w:r>
      <w:r w:rsidR="00123D65" w:rsidRPr="005C395B">
        <w:rPr>
          <w:rFonts w:ascii="Times New Roman" w:hAnsi="Times New Roman"/>
          <w:noProof w:val="0"/>
          <w:sz w:val="24"/>
        </w:rPr>
        <w:t xml:space="preserve">, </w:t>
      </w:r>
      <w:r w:rsidR="00587AB4" w:rsidRPr="005C395B">
        <w:rPr>
          <w:rFonts w:ascii="Times New Roman" w:hAnsi="Times New Roman"/>
          <w:noProof w:val="0"/>
          <w:sz w:val="24"/>
        </w:rPr>
        <w:t>na </w:t>
      </w:r>
      <w:r w:rsidR="0015574B" w:rsidRPr="005C395B">
        <w:rPr>
          <w:rFonts w:ascii="Times New Roman" w:hAnsi="Times New Roman"/>
          <w:noProof w:val="0"/>
          <w:sz w:val="24"/>
        </w:rPr>
        <w:t>účel</w:t>
      </w:r>
      <w:r w:rsidR="00123D65" w:rsidRPr="005C395B">
        <w:rPr>
          <w:rFonts w:ascii="Times New Roman" w:hAnsi="Times New Roman"/>
          <w:noProof w:val="0"/>
          <w:sz w:val="24"/>
        </w:rPr>
        <w:t xml:space="preserve"> a za podmienok dohodnutých v tejto zmluve</w:t>
      </w:r>
      <w:r w:rsidR="0015574B" w:rsidRPr="005C395B">
        <w:rPr>
          <w:rFonts w:ascii="Times New Roman" w:hAnsi="Times New Roman"/>
          <w:noProof w:val="0"/>
          <w:sz w:val="24"/>
        </w:rPr>
        <w:t xml:space="preserve">. </w:t>
      </w:r>
    </w:p>
    <w:p w:rsidR="00E067A0" w:rsidRPr="005C395B" w:rsidRDefault="00E067A0" w:rsidP="00354224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553615" w:rsidRPr="005C395B" w:rsidRDefault="00553615" w:rsidP="003F057B">
      <w:pPr>
        <w:pStyle w:val="Zkladntext"/>
        <w:numPr>
          <w:ilvl w:val="0"/>
          <w:numId w:val="2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lastRenderedPageBreak/>
        <w:t xml:space="preserve">Nájomca nie je oprávnený za žiadnych okolností prenechať predmet nájmu a ani jeho časti tretím osobám do </w:t>
      </w:r>
      <w:r w:rsidR="0096248B" w:rsidRPr="005C395B">
        <w:rPr>
          <w:rFonts w:ascii="Times New Roman" w:hAnsi="Times New Roman"/>
          <w:noProof w:val="0"/>
          <w:sz w:val="24"/>
        </w:rPr>
        <w:t xml:space="preserve">nájmu, podnájmu alebo výpožičky </w:t>
      </w:r>
      <w:r w:rsidR="0096248B" w:rsidRPr="005C395B">
        <w:rPr>
          <w:rFonts w:ascii="Times New Roman" w:hAnsi="Times New Roman"/>
          <w:sz w:val="24"/>
        </w:rPr>
        <w:t>a zároveň nie je oprávnený na predmete nájmu zriadiť stavbu.</w:t>
      </w:r>
    </w:p>
    <w:p w:rsidR="0015574B" w:rsidRPr="005C395B" w:rsidRDefault="0015574B" w:rsidP="000164E1">
      <w:pPr>
        <w:pStyle w:val="Nadpis3"/>
        <w:spacing w:before="12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5C395B">
        <w:rPr>
          <w:rFonts w:ascii="Times New Roman" w:hAnsi="Times New Roman"/>
          <w:b/>
          <w:noProof w:val="0"/>
          <w:sz w:val="24"/>
          <w:szCs w:val="24"/>
        </w:rPr>
        <w:t xml:space="preserve">Článok </w:t>
      </w:r>
      <w:r w:rsidR="0038286A" w:rsidRPr="005C395B">
        <w:rPr>
          <w:rFonts w:ascii="Times New Roman" w:hAnsi="Times New Roman"/>
          <w:b/>
          <w:noProof w:val="0"/>
          <w:sz w:val="24"/>
          <w:szCs w:val="24"/>
        </w:rPr>
        <w:t>3</w:t>
      </w:r>
    </w:p>
    <w:p w:rsidR="0015574B" w:rsidRPr="005C395B" w:rsidRDefault="0015574B" w:rsidP="00354224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Účel nájmu</w:t>
      </w:r>
    </w:p>
    <w:p w:rsidR="0015574B" w:rsidRPr="005C395B" w:rsidRDefault="0015574B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A77A0B" w:rsidRPr="005C395B" w:rsidRDefault="009B0028" w:rsidP="007245DE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Z</w:t>
      </w:r>
      <w:r w:rsidR="0015574B" w:rsidRPr="005C395B">
        <w:rPr>
          <w:rFonts w:ascii="Times New Roman" w:hAnsi="Times New Roman"/>
          <w:noProof w:val="0"/>
          <w:sz w:val="24"/>
        </w:rPr>
        <w:t xml:space="preserve">mluvné strany sa dohodli, že prenajímateľ </w:t>
      </w:r>
      <w:r w:rsidR="002862F3" w:rsidRPr="005C395B">
        <w:rPr>
          <w:rFonts w:ascii="Times New Roman" w:hAnsi="Times New Roman"/>
          <w:noProof w:val="0"/>
          <w:sz w:val="24"/>
        </w:rPr>
        <w:t xml:space="preserve">dočasne </w:t>
      </w:r>
      <w:r w:rsidR="0015574B" w:rsidRPr="005C395B">
        <w:rPr>
          <w:rFonts w:ascii="Times New Roman" w:hAnsi="Times New Roman"/>
          <w:noProof w:val="0"/>
          <w:sz w:val="24"/>
        </w:rPr>
        <w:t>prenecháva nájomcovi predmet nájmu</w:t>
      </w:r>
      <w:r w:rsidR="00F810B1" w:rsidRPr="005C395B">
        <w:rPr>
          <w:rFonts w:ascii="Times New Roman" w:hAnsi="Times New Roman"/>
          <w:noProof w:val="0"/>
          <w:sz w:val="24"/>
        </w:rPr>
        <w:t xml:space="preserve"> v súlade s ustanovením § 13a ods.</w:t>
      </w:r>
      <w:r w:rsidR="00092CF0" w:rsidRPr="005C395B">
        <w:rPr>
          <w:rFonts w:ascii="Times New Roman" w:hAnsi="Times New Roman"/>
          <w:noProof w:val="0"/>
          <w:sz w:val="24"/>
        </w:rPr>
        <w:t xml:space="preserve"> </w:t>
      </w:r>
      <w:r w:rsidR="00F810B1" w:rsidRPr="005C395B">
        <w:rPr>
          <w:rFonts w:ascii="Times New Roman" w:hAnsi="Times New Roman"/>
          <w:noProof w:val="0"/>
          <w:sz w:val="24"/>
        </w:rPr>
        <w:t>1 a 2</w:t>
      </w:r>
      <w:r w:rsidR="004D4E66" w:rsidRPr="005C395B">
        <w:rPr>
          <w:rFonts w:ascii="Times New Roman" w:hAnsi="Times New Roman"/>
          <w:noProof w:val="0"/>
          <w:sz w:val="24"/>
        </w:rPr>
        <w:t xml:space="preserve"> </w:t>
      </w:r>
      <w:r w:rsidR="00F810B1" w:rsidRPr="005C395B">
        <w:rPr>
          <w:rFonts w:ascii="Times New Roman" w:hAnsi="Times New Roman"/>
          <w:noProof w:val="0"/>
          <w:sz w:val="24"/>
        </w:rPr>
        <w:t>zákona č. 278/1993 Z.z. o správe majetku štátu v znení neskorších predpisov</w:t>
      </w:r>
      <w:r w:rsidR="0015574B" w:rsidRPr="005C395B">
        <w:rPr>
          <w:rFonts w:ascii="Times New Roman" w:hAnsi="Times New Roman"/>
          <w:noProof w:val="0"/>
          <w:sz w:val="24"/>
        </w:rPr>
        <w:t xml:space="preserve"> </w:t>
      </w:r>
      <w:r w:rsidR="00F810B1" w:rsidRPr="005C395B">
        <w:rPr>
          <w:rFonts w:ascii="Times New Roman" w:hAnsi="Times New Roman"/>
          <w:b/>
          <w:noProof w:val="0"/>
          <w:sz w:val="24"/>
        </w:rPr>
        <w:t xml:space="preserve">výlučne na účel </w:t>
      </w:r>
      <w:r w:rsidR="004D4E66" w:rsidRPr="005C395B">
        <w:rPr>
          <w:rFonts w:ascii="Times New Roman" w:hAnsi="Times New Roman"/>
          <w:b/>
          <w:noProof w:val="0"/>
          <w:sz w:val="24"/>
        </w:rPr>
        <w:t xml:space="preserve">umiestnenia zariadenia </w:t>
      </w:r>
      <w:r w:rsidR="00F810B1" w:rsidRPr="005C395B">
        <w:rPr>
          <w:rFonts w:ascii="Times New Roman" w:hAnsi="Times New Roman"/>
          <w:b/>
          <w:noProof w:val="0"/>
          <w:sz w:val="24"/>
        </w:rPr>
        <w:t xml:space="preserve">staveniska </w:t>
      </w:r>
      <w:r w:rsidR="00ED7451" w:rsidRPr="005C395B">
        <w:rPr>
          <w:rFonts w:ascii="Times New Roman" w:hAnsi="Times New Roman"/>
          <w:b/>
          <w:noProof w:val="0"/>
          <w:sz w:val="24"/>
        </w:rPr>
        <w:br/>
      </w:r>
      <w:r w:rsidR="00F810B1" w:rsidRPr="005C395B">
        <w:rPr>
          <w:rFonts w:ascii="Times New Roman" w:hAnsi="Times New Roman"/>
          <w:b/>
          <w:noProof w:val="0"/>
          <w:sz w:val="24"/>
        </w:rPr>
        <w:t>na predmete nájmu</w:t>
      </w:r>
      <w:r w:rsidR="00F810B1" w:rsidRPr="005C395B">
        <w:rPr>
          <w:rFonts w:ascii="Times New Roman" w:hAnsi="Times New Roman"/>
          <w:noProof w:val="0"/>
          <w:sz w:val="24"/>
        </w:rPr>
        <w:t xml:space="preserve"> počas </w:t>
      </w:r>
      <w:r w:rsidR="0096248B" w:rsidRPr="005C395B">
        <w:rPr>
          <w:rFonts w:ascii="Times New Roman" w:hAnsi="Times New Roman"/>
          <w:i/>
          <w:noProof w:val="0"/>
          <w:sz w:val="24"/>
        </w:rPr>
        <w:t>napr.</w:t>
      </w:r>
      <w:r w:rsidR="0096248B" w:rsidRPr="005C395B">
        <w:rPr>
          <w:rFonts w:ascii="Times New Roman" w:hAnsi="Times New Roman"/>
          <w:noProof w:val="0"/>
          <w:sz w:val="24"/>
        </w:rPr>
        <w:t xml:space="preserve"> </w:t>
      </w:r>
      <w:r w:rsidR="004D4E66" w:rsidRPr="005C395B">
        <w:rPr>
          <w:rFonts w:ascii="Times New Roman" w:hAnsi="Times New Roman"/>
          <w:noProof w:val="0"/>
          <w:sz w:val="24"/>
        </w:rPr>
        <w:t xml:space="preserve">vykonávania stavebných prác na </w:t>
      </w:r>
      <w:r w:rsidR="007B7919" w:rsidRPr="005C395B">
        <w:rPr>
          <w:rFonts w:ascii="Times New Roman" w:hAnsi="Times New Roman"/>
          <w:noProof w:val="0"/>
          <w:sz w:val="24"/>
        </w:rPr>
        <w:t xml:space="preserve">administratívnej budove </w:t>
      </w:r>
      <w:r w:rsidR="0096248B" w:rsidRPr="005C395B">
        <w:rPr>
          <w:rFonts w:ascii="Times New Roman" w:hAnsi="Times New Roman"/>
          <w:noProof w:val="0"/>
          <w:sz w:val="24"/>
        </w:rPr>
        <w:t>...... na pozemku parcela č. ......</w:t>
      </w:r>
      <w:r w:rsidR="007245DE" w:rsidRPr="005C395B">
        <w:rPr>
          <w:rFonts w:ascii="Times New Roman" w:hAnsi="Times New Roman"/>
          <w:noProof w:val="0"/>
          <w:sz w:val="24"/>
        </w:rPr>
        <w:t xml:space="preserve">, v k. ú.  ......, </w:t>
      </w:r>
      <w:r w:rsidR="007245DE" w:rsidRPr="005C395B">
        <w:rPr>
          <w:rFonts w:ascii="Times New Roman" w:hAnsi="Times New Roman"/>
          <w:i/>
          <w:noProof w:val="0"/>
          <w:sz w:val="24"/>
        </w:rPr>
        <w:t xml:space="preserve">alebo </w:t>
      </w:r>
      <w:r w:rsidR="007245DE" w:rsidRPr="005C395B">
        <w:rPr>
          <w:rFonts w:ascii="Times New Roman" w:hAnsi="Times New Roman"/>
          <w:sz w:val="24"/>
        </w:rPr>
        <w:t>počas zhotovenia  stavby - novostavby administratívnej budovy</w:t>
      </w:r>
      <w:r w:rsidR="00ED7451" w:rsidRPr="005C395B">
        <w:rPr>
          <w:rFonts w:ascii="Times New Roman" w:hAnsi="Times New Roman"/>
          <w:noProof w:val="0"/>
          <w:sz w:val="24"/>
        </w:rPr>
        <w:t xml:space="preserve"> </w:t>
      </w:r>
      <w:r w:rsidR="007245DE" w:rsidRPr="005C395B">
        <w:rPr>
          <w:rFonts w:ascii="Times New Roman" w:hAnsi="Times New Roman"/>
          <w:noProof w:val="0"/>
          <w:sz w:val="24"/>
        </w:rPr>
        <w:t>...... na pozemku parcela č. ......, v k. ú.  .......</w:t>
      </w:r>
    </w:p>
    <w:p w:rsidR="007245DE" w:rsidRPr="005C395B" w:rsidRDefault="007245DE" w:rsidP="007245DE">
      <w:pPr>
        <w:ind w:left="426"/>
        <w:jc w:val="both"/>
        <w:rPr>
          <w:rFonts w:ascii="Times New Roman" w:hAnsi="Times New Roman"/>
          <w:b/>
          <w:noProof w:val="0"/>
          <w:sz w:val="24"/>
        </w:rPr>
      </w:pPr>
    </w:p>
    <w:p w:rsidR="0015574B" w:rsidRPr="005C395B" w:rsidRDefault="00A51971" w:rsidP="000164E1">
      <w:pPr>
        <w:spacing w:before="120"/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 xml:space="preserve">Článok </w:t>
      </w:r>
      <w:r w:rsidR="008C0785" w:rsidRPr="005C395B">
        <w:rPr>
          <w:rFonts w:ascii="Times New Roman" w:hAnsi="Times New Roman"/>
          <w:b/>
          <w:noProof w:val="0"/>
          <w:sz w:val="24"/>
        </w:rPr>
        <w:t>4</w:t>
      </w:r>
    </w:p>
    <w:p w:rsidR="0015574B" w:rsidRPr="005C395B" w:rsidRDefault="0015574B" w:rsidP="00354224">
      <w:pPr>
        <w:pStyle w:val="Nadpis2"/>
        <w:spacing w:line="240" w:lineRule="auto"/>
        <w:rPr>
          <w:rFonts w:ascii="Times New Roman" w:hAnsi="Times New Roman"/>
          <w:noProof w:val="0"/>
          <w:sz w:val="24"/>
          <w:szCs w:val="24"/>
        </w:rPr>
      </w:pPr>
      <w:r w:rsidRPr="005C395B">
        <w:rPr>
          <w:rFonts w:ascii="Times New Roman" w:hAnsi="Times New Roman"/>
          <w:noProof w:val="0"/>
          <w:sz w:val="24"/>
          <w:szCs w:val="24"/>
        </w:rPr>
        <w:t>Doba nájmu</w:t>
      </w:r>
    </w:p>
    <w:p w:rsidR="0015574B" w:rsidRPr="005C395B" w:rsidRDefault="0015574B" w:rsidP="00354224">
      <w:pPr>
        <w:pStyle w:val="Strednmrieka2"/>
        <w:rPr>
          <w:rFonts w:ascii="Times New Roman" w:hAnsi="Times New Roman"/>
          <w:noProof w:val="0"/>
          <w:sz w:val="24"/>
        </w:rPr>
      </w:pPr>
    </w:p>
    <w:p w:rsidR="006D258B" w:rsidRPr="005C395B" w:rsidRDefault="003D16DE" w:rsidP="003F057B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Táto zmluva sa uzatvára</w:t>
      </w:r>
      <w:r w:rsidR="00DB3F4C" w:rsidRPr="005C395B">
        <w:rPr>
          <w:rFonts w:ascii="Times New Roman" w:hAnsi="Times New Roman"/>
          <w:noProof w:val="0"/>
          <w:sz w:val="24"/>
        </w:rPr>
        <w:t xml:space="preserve"> </w:t>
      </w:r>
      <w:r w:rsidR="001542E7" w:rsidRPr="005C395B">
        <w:rPr>
          <w:rFonts w:ascii="Times New Roman" w:hAnsi="Times New Roman"/>
          <w:noProof w:val="0"/>
          <w:sz w:val="24"/>
        </w:rPr>
        <w:t>na dobu určitú</w:t>
      </w:r>
      <w:r w:rsidR="00DB3F4C" w:rsidRPr="005C395B">
        <w:rPr>
          <w:rFonts w:ascii="Times New Roman" w:hAnsi="Times New Roman"/>
          <w:noProof w:val="0"/>
          <w:sz w:val="24"/>
        </w:rPr>
        <w:t xml:space="preserve">, </w:t>
      </w:r>
      <w:r w:rsidRPr="005C395B">
        <w:rPr>
          <w:rFonts w:ascii="Times New Roman" w:hAnsi="Times New Roman"/>
          <w:noProof w:val="0"/>
          <w:sz w:val="24"/>
        </w:rPr>
        <w:t xml:space="preserve">a to </w:t>
      </w:r>
      <w:r w:rsidR="007245DE" w:rsidRPr="005C395B">
        <w:rPr>
          <w:rFonts w:ascii="Times New Roman" w:hAnsi="Times New Roman"/>
          <w:i/>
          <w:noProof w:val="0"/>
          <w:sz w:val="24"/>
        </w:rPr>
        <w:t>napr.</w:t>
      </w:r>
      <w:r w:rsidR="007245DE" w:rsidRPr="005C395B">
        <w:rPr>
          <w:rFonts w:ascii="Times New Roman" w:hAnsi="Times New Roman"/>
          <w:noProof w:val="0"/>
          <w:sz w:val="24"/>
        </w:rPr>
        <w:t xml:space="preserve"> </w:t>
      </w:r>
      <w:r w:rsidR="00D061F3" w:rsidRPr="005C395B">
        <w:rPr>
          <w:rFonts w:ascii="Times New Roman" w:hAnsi="Times New Roman"/>
          <w:noProof w:val="0"/>
          <w:sz w:val="24"/>
        </w:rPr>
        <w:t>do</w:t>
      </w:r>
      <w:r w:rsidR="00DB3F4C" w:rsidRPr="005C395B">
        <w:rPr>
          <w:rFonts w:ascii="Times New Roman" w:hAnsi="Times New Roman"/>
          <w:noProof w:val="0"/>
          <w:sz w:val="24"/>
        </w:rPr>
        <w:t xml:space="preserve"> ukončenia </w:t>
      </w:r>
      <w:r w:rsidR="009D1A06" w:rsidRPr="005C395B">
        <w:rPr>
          <w:rFonts w:ascii="Times New Roman" w:hAnsi="Times New Roman"/>
          <w:noProof w:val="0"/>
          <w:sz w:val="24"/>
        </w:rPr>
        <w:t>vykonávania stavebných prác na stavbe</w:t>
      </w:r>
      <w:r w:rsidR="007245DE" w:rsidRPr="005C395B">
        <w:rPr>
          <w:rFonts w:ascii="Times New Roman" w:hAnsi="Times New Roman"/>
          <w:noProof w:val="0"/>
          <w:sz w:val="24"/>
        </w:rPr>
        <w:t xml:space="preserve"> </w:t>
      </w:r>
      <w:r w:rsidR="007245DE" w:rsidRPr="005C395B">
        <w:rPr>
          <w:rFonts w:ascii="Times New Roman" w:hAnsi="Times New Roman"/>
          <w:sz w:val="24"/>
        </w:rPr>
        <w:t>na pozemkoch parc. č. .......  k.ú .........</w:t>
      </w:r>
      <w:r w:rsidR="007245DE" w:rsidRPr="005C395B">
        <w:rPr>
          <w:rFonts w:ascii="Times New Roman" w:hAnsi="Times New Roman"/>
          <w:noProof w:val="0"/>
          <w:sz w:val="24"/>
        </w:rPr>
        <w:t xml:space="preserve"> </w:t>
      </w:r>
      <w:r w:rsidR="007245DE" w:rsidRPr="005C395B">
        <w:rPr>
          <w:rFonts w:ascii="Times New Roman" w:hAnsi="Times New Roman"/>
          <w:i/>
          <w:noProof w:val="0"/>
          <w:sz w:val="24"/>
        </w:rPr>
        <w:t>alebo</w:t>
      </w:r>
      <w:r w:rsidR="009D1A06" w:rsidRPr="005C395B">
        <w:rPr>
          <w:rFonts w:ascii="Times New Roman" w:hAnsi="Times New Roman"/>
          <w:noProof w:val="0"/>
          <w:sz w:val="24"/>
        </w:rPr>
        <w:t xml:space="preserve">, </w:t>
      </w:r>
      <w:r w:rsidR="007245DE" w:rsidRPr="005C395B">
        <w:rPr>
          <w:rFonts w:ascii="Times New Roman" w:hAnsi="Times New Roman"/>
          <w:sz w:val="24"/>
        </w:rPr>
        <w:t>na  dobu</w:t>
      </w:r>
      <w:r w:rsidR="007245DE" w:rsidRPr="005C395B">
        <w:rPr>
          <w:rFonts w:ascii="Times New Roman" w:hAnsi="Times New Roman"/>
          <w:b/>
          <w:sz w:val="24"/>
        </w:rPr>
        <w:t xml:space="preserve">  </w:t>
      </w:r>
      <w:r w:rsidR="007245DE" w:rsidRPr="005C395B">
        <w:rPr>
          <w:rFonts w:ascii="Times New Roman" w:hAnsi="Times New Roman"/>
          <w:sz w:val="24"/>
        </w:rPr>
        <w:t xml:space="preserve">počas zhotovenia  stavby - novostavby administratívnej budovy ........ na pozemku parc. č....... v k.ú ........  </w:t>
      </w:r>
      <w:r w:rsidR="009D1A06" w:rsidRPr="005C395B">
        <w:rPr>
          <w:rFonts w:ascii="Times New Roman" w:hAnsi="Times New Roman"/>
          <w:b/>
          <w:noProof w:val="0"/>
          <w:sz w:val="24"/>
        </w:rPr>
        <w:t xml:space="preserve">najneskôr </w:t>
      </w:r>
      <w:r w:rsidR="00DB3F4C" w:rsidRPr="005C395B">
        <w:rPr>
          <w:rFonts w:ascii="Times New Roman" w:hAnsi="Times New Roman"/>
          <w:b/>
          <w:noProof w:val="0"/>
          <w:sz w:val="24"/>
        </w:rPr>
        <w:t>však d</w:t>
      </w:r>
      <w:r w:rsidR="00D061F3" w:rsidRPr="005C395B">
        <w:rPr>
          <w:rFonts w:ascii="Times New Roman" w:hAnsi="Times New Roman"/>
          <w:b/>
          <w:noProof w:val="0"/>
          <w:sz w:val="24"/>
        </w:rPr>
        <w:t>o</w:t>
      </w:r>
      <w:r w:rsidR="00DB3F4C" w:rsidRPr="005C395B">
        <w:rPr>
          <w:rFonts w:ascii="Times New Roman" w:hAnsi="Times New Roman"/>
          <w:b/>
          <w:noProof w:val="0"/>
          <w:sz w:val="24"/>
        </w:rPr>
        <w:t xml:space="preserve"> </w:t>
      </w:r>
      <w:r w:rsidR="007245DE" w:rsidRPr="005C395B">
        <w:rPr>
          <w:rFonts w:ascii="Times New Roman" w:hAnsi="Times New Roman"/>
          <w:b/>
          <w:noProof w:val="0"/>
          <w:sz w:val="24"/>
        </w:rPr>
        <w:t>...........</w:t>
      </w:r>
      <w:r w:rsidR="009D1A06" w:rsidRPr="005C395B">
        <w:rPr>
          <w:rFonts w:ascii="Times New Roman" w:hAnsi="Times New Roman"/>
          <w:b/>
          <w:noProof w:val="0"/>
          <w:sz w:val="24"/>
        </w:rPr>
        <w:t>.</w:t>
      </w:r>
    </w:p>
    <w:p w:rsidR="00D061F3" w:rsidRPr="005C395B" w:rsidRDefault="00D061F3" w:rsidP="00354224">
      <w:pPr>
        <w:pStyle w:val="Nadpis3"/>
        <w:spacing w:before="60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15574B" w:rsidRPr="005C395B" w:rsidRDefault="00A51971" w:rsidP="00894FDA">
      <w:pPr>
        <w:pStyle w:val="Nadpis3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5C395B">
        <w:rPr>
          <w:rFonts w:ascii="Times New Roman" w:hAnsi="Times New Roman"/>
          <w:b/>
          <w:noProof w:val="0"/>
          <w:sz w:val="24"/>
          <w:szCs w:val="24"/>
        </w:rPr>
        <w:t xml:space="preserve">Článok </w:t>
      </w:r>
      <w:r w:rsidR="008C0785" w:rsidRPr="005C395B">
        <w:rPr>
          <w:rFonts w:ascii="Times New Roman" w:hAnsi="Times New Roman"/>
          <w:b/>
          <w:noProof w:val="0"/>
          <w:sz w:val="24"/>
          <w:szCs w:val="24"/>
        </w:rPr>
        <w:t>5</w:t>
      </w:r>
    </w:p>
    <w:p w:rsidR="0015574B" w:rsidRPr="005C395B" w:rsidRDefault="0015574B" w:rsidP="00354224">
      <w:pPr>
        <w:pStyle w:val="Nadpis2"/>
        <w:spacing w:line="240" w:lineRule="auto"/>
        <w:rPr>
          <w:rFonts w:ascii="Times New Roman" w:hAnsi="Times New Roman"/>
          <w:noProof w:val="0"/>
          <w:sz w:val="24"/>
          <w:szCs w:val="24"/>
        </w:rPr>
      </w:pPr>
      <w:r w:rsidRPr="005C395B">
        <w:rPr>
          <w:rFonts w:ascii="Times New Roman" w:hAnsi="Times New Roman"/>
          <w:noProof w:val="0"/>
          <w:sz w:val="24"/>
          <w:szCs w:val="24"/>
        </w:rPr>
        <w:t>Nájomné</w:t>
      </w:r>
    </w:p>
    <w:p w:rsidR="00354224" w:rsidRPr="005C395B" w:rsidRDefault="00354224" w:rsidP="00354224">
      <w:pPr>
        <w:rPr>
          <w:rFonts w:ascii="Times New Roman" w:hAnsi="Times New Roman"/>
          <w:noProof w:val="0"/>
          <w:sz w:val="24"/>
        </w:rPr>
      </w:pPr>
    </w:p>
    <w:p w:rsidR="005A24CD" w:rsidRPr="005C395B" w:rsidRDefault="007245DE" w:rsidP="005830DF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sz w:val="24"/>
        </w:rPr>
        <w:t xml:space="preserve">Zmluvné strany sa dohodli, že nájomca je povinný platiť prenajímateľovi nájomné za predmet nájmu  vo  výške </w:t>
      </w:r>
      <w:r w:rsidRPr="005C395B">
        <w:rPr>
          <w:rFonts w:ascii="Times New Roman" w:hAnsi="Times New Roman"/>
          <w:b/>
          <w:sz w:val="24"/>
        </w:rPr>
        <w:t xml:space="preserve">...... eur </w:t>
      </w:r>
      <w:r w:rsidRPr="005C395B">
        <w:rPr>
          <w:rFonts w:ascii="Times New Roman" w:hAnsi="Times New Roman"/>
          <w:sz w:val="24"/>
        </w:rPr>
        <w:t>vrátane DPH</w:t>
      </w:r>
      <w:r w:rsidRPr="005C395B">
        <w:rPr>
          <w:rFonts w:ascii="Times New Roman" w:hAnsi="Times New Roman"/>
          <w:b/>
          <w:sz w:val="24"/>
        </w:rPr>
        <w:t xml:space="preserve"> </w:t>
      </w:r>
      <w:r w:rsidRPr="005C395B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="00BE23B4" w:rsidRPr="005C395B">
        <w:rPr>
          <w:rFonts w:ascii="Times New Roman" w:hAnsi="Times New Roman"/>
          <w:b/>
          <w:sz w:val="24"/>
        </w:rPr>
        <w:t>za každý začatý m</w:t>
      </w:r>
      <w:r w:rsidR="00BE23B4" w:rsidRPr="005C395B">
        <w:rPr>
          <w:rFonts w:ascii="Times New Roman" w:hAnsi="Times New Roman"/>
          <w:b/>
          <w:sz w:val="24"/>
          <w:vertAlign w:val="superscript"/>
        </w:rPr>
        <w:t>2</w:t>
      </w:r>
      <w:r w:rsidR="00BE23B4" w:rsidRPr="005C395B">
        <w:rPr>
          <w:rFonts w:ascii="Times New Roman" w:hAnsi="Times New Roman"/>
          <w:b/>
          <w:sz w:val="24"/>
        </w:rPr>
        <w:t xml:space="preserve"> a každý začatý deň</w:t>
      </w:r>
      <w:r w:rsidR="00BE23B4" w:rsidRPr="005C395B">
        <w:rPr>
          <w:rFonts w:ascii="Times New Roman" w:hAnsi="Times New Roman"/>
          <w:sz w:val="24"/>
        </w:rPr>
        <w:t xml:space="preserve"> </w:t>
      </w:r>
      <w:r w:rsidR="003D16DE" w:rsidRPr="005C395B">
        <w:rPr>
          <w:rFonts w:ascii="Times New Roman" w:hAnsi="Times New Roman"/>
          <w:noProof w:val="0"/>
          <w:sz w:val="24"/>
        </w:rPr>
        <w:t xml:space="preserve">trvania nájmu </w:t>
      </w:r>
      <w:r w:rsidR="0015574B" w:rsidRPr="005C395B">
        <w:rPr>
          <w:rFonts w:ascii="Times New Roman" w:hAnsi="Times New Roman"/>
          <w:noProof w:val="0"/>
          <w:sz w:val="24"/>
        </w:rPr>
        <w:t>(ďalej len „nájomné“)</w:t>
      </w:r>
      <w:r w:rsidR="001B7009" w:rsidRPr="005C395B">
        <w:rPr>
          <w:rFonts w:ascii="Times New Roman" w:hAnsi="Times New Roman"/>
          <w:noProof w:val="0"/>
          <w:sz w:val="24"/>
        </w:rPr>
        <w:t xml:space="preserve">. </w:t>
      </w:r>
      <w:r w:rsidR="00493E94" w:rsidRPr="005C395B">
        <w:rPr>
          <w:rFonts w:ascii="Times New Roman" w:hAnsi="Times New Roman"/>
          <w:noProof w:val="0"/>
          <w:sz w:val="24"/>
        </w:rPr>
        <w:t>Mesačná výška nájomného sa vypočíta ako násobok denného nájomného</w:t>
      </w:r>
      <w:r w:rsidR="00493E94" w:rsidRPr="005C395B">
        <w:rPr>
          <w:rFonts w:ascii="Times New Roman" w:hAnsi="Times New Roman"/>
          <w:noProof w:val="0"/>
          <w:color w:val="000000"/>
          <w:sz w:val="24"/>
        </w:rPr>
        <w:t xml:space="preserve"> a počtu dní v danom mesiaci.</w:t>
      </w:r>
    </w:p>
    <w:p w:rsidR="005A24CD" w:rsidRPr="005C395B" w:rsidRDefault="005A24CD" w:rsidP="00354224">
      <w:pPr>
        <w:pStyle w:val="Zkladntext"/>
        <w:ind w:left="426"/>
        <w:rPr>
          <w:rFonts w:ascii="Times New Roman" w:hAnsi="Times New Roman"/>
          <w:noProof w:val="0"/>
          <w:sz w:val="24"/>
        </w:rPr>
      </w:pPr>
    </w:p>
    <w:p w:rsidR="002C4064" w:rsidRPr="005C395B" w:rsidRDefault="00001044" w:rsidP="003F057B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je povinný </w:t>
      </w:r>
      <w:r w:rsidR="00272B33" w:rsidRPr="005C395B">
        <w:rPr>
          <w:rFonts w:ascii="Times New Roman" w:hAnsi="Times New Roman"/>
          <w:noProof w:val="0"/>
          <w:sz w:val="24"/>
        </w:rPr>
        <w:t>uhradiť</w:t>
      </w:r>
      <w:r w:rsidRPr="005C395B">
        <w:rPr>
          <w:rFonts w:ascii="Times New Roman" w:hAnsi="Times New Roman"/>
          <w:noProof w:val="0"/>
          <w:sz w:val="24"/>
        </w:rPr>
        <w:t xml:space="preserve"> prenajímateľovi zmluvne dohodnuté nájomné mesačne </w:t>
      </w:r>
      <w:r w:rsidR="008D2E4C" w:rsidRPr="005C395B">
        <w:rPr>
          <w:rFonts w:ascii="Times New Roman" w:hAnsi="Times New Roman"/>
          <w:noProof w:val="0"/>
          <w:sz w:val="24"/>
        </w:rPr>
        <w:br/>
      </w:r>
      <w:r w:rsidRPr="005C395B">
        <w:rPr>
          <w:rFonts w:ascii="Times New Roman" w:hAnsi="Times New Roman"/>
          <w:noProof w:val="0"/>
          <w:sz w:val="24"/>
        </w:rPr>
        <w:t xml:space="preserve">na základe faktúry vystavenej prenajímateľom </w:t>
      </w:r>
      <w:r w:rsidR="007245DE" w:rsidRPr="005C395B">
        <w:rPr>
          <w:rFonts w:ascii="Times New Roman" w:hAnsi="Times New Roman"/>
          <w:noProof w:val="0"/>
          <w:sz w:val="24"/>
        </w:rPr>
        <w:t>s</w:t>
      </w:r>
      <w:r w:rsidR="008D2E4C" w:rsidRPr="005C395B">
        <w:rPr>
          <w:rFonts w:ascii="Times New Roman" w:hAnsi="Times New Roman"/>
          <w:noProof w:val="0"/>
          <w:sz w:val="24"/>
        </w:rPr>
        <w:t xml:space="preserve">o splatnosťou do </w:t>
      </w:r>
      <w:r w:rsidR="000D5531" w:rsidRPr="005C395B">
        <w:rPr>
          <w:rFonts w:ascii="Times New Roman" w:hAnsi="Times New Roman"/>
          <w:noProof w:val="0"/>
          <w:sz w:val="24"/>
        </w:rPr>
        <w:t>15.</w:t>
      </w:r>
      <w:r w:rsidR="008D2E4C" w:rsidRPr="005C395B">
        <w:rPr>
          <w:rFonts w:ascii="Times New Roman" w:hAnsi="Times New Roman"/>
          <w:noProof w:val="0"/>
          <w:sz w:val="24"/>
        </w:rPr>
        <w:t xml:space="preserve"> dňa </w:t>
      </w:r>
      <w:r w:rsidRPr="005C395B">
        <w:rPr>
          <w:rFonts w:ascii="Times New Roman" w:hAnsi="Times New Roman"/>
          <w:noProof w:val="0"/>
          <w:sz w:val="24"/>
        </w:rPr>
        <w:t>v kalendárnom mesiaci</w:t>
      </w:r>
      <w:r w:rsidR="000B0AB0" w:rsidRPr="005C395B">
        <w:rPr>
          <w:rFonts w:ascii="Times New Roman" w:hAnsi="Times New Roman"/>
          <w:noProof w:val="0"/>
          <w:sz w:val="24"/>
        </w:rPr>
        <w:t xml:space="preserve">, </w:t>
      </w:r>
      <w:r w:rsidR="000B0AB0" w:rsidRPr="005C395B">
        <w:rPr>
          <w:rFonts w:ascii="Times New Roman" w:hAnsi="Times New Roman"/>
          <w:sz w:val="24"/>
        </w:rPr>
        <w:t>za ktorý sa nájomné platí</w:t>
      </w:r>
      <w:r w:rsidR="00453495" w:rsidRPr="005C395B">
        <w:rPr>
          <w:rFonts w:ascii="Times New Roman" w:hAnsi="Times New Roman"/>
          <w:sz w:val="24"/>
        </w:rPr>
        <w:t>.</w:t>
      </w:r>
      <w:r w:rsidR="000B0AB0" w:rsidRPr="005C395B">
        <w:rPr>
          <w:rFonts w:ascii="Times New Roman" w:hAnsi="Times New Roman"/>
          <w:sz w:val="24"/>
        </w:rPr>
        <w:t xml:space="preserve"> </w:t>
      </w:r>
      <w:r w:rsidR="00453495" w:rsidRPr="005C395B">
        <w:rPr>
          <w:rFonts w:ascii="Times New Roman" w:hAnsi="Times New Roman"/>
          <w:i/>
          <w:noProof w:val="0"/>
          <w:sz w:val="24"/>
        </w:rPr>
        <w:t>(Prípadne upraviť podľa potreby.)</w:t>
      </w:r>
      <w:r w:rsidR="00453495" w:rsidRPr="005C395B">
        <w:rPr>
          <w:rFonts w:ascii="Times New Roman" w:hAnsi="Times New Roman"/>
          <w:noProof w:val="0"/>
          <w:sz w:val="24"/>
        </w:rPr>
        <w:t xml:space="preserve"> </w:t>
      </w:r>
      <w:r w:rsidR="00804202" w:rsidRPr="005C395B">
        <w:rPr>
          <w:rFonts w:ascii="Times New Roman" w:hAnsi="Times New Roman"/>
          <w:noProof w:val="0"/>
          <w:sz w:val="24"/>
        </w:rPr>
        <w:t>Vystavenú faktúru prenajímateľ doručí nájomcovi písomne na adresu jeho sídla.</w:t>
      </w:r>
      <w:r w:rsidR="00453495" w:rsidRPr="005C395B">
        <w:rPr>
          <w:rFonts w:ascii="Times New Roman" w:hAnsi="Times New Roman"/>
          <w:noProof w:val="0"/>
          <w:sz w:val="24"/>
        </w:rPr>
        <w:t xml:space="preserve"> </w:t>
      </w:r>
      <w:r w:rsidR="00804202" w:rsidRPr="005C395B">
        <w:rPr>
          <w:rFonts w:ascii="Times New Roman" w:hAnsi="Times New Roman"/>
          <w:noProof w:val="0"/>
          <w:sz w:val="24"/>
        </w:rPr>
        <w:t xml:space="preserve"> </w:t>
      </w:r>
    </w:p>
    <w:p w:rsidR="000B0AB0" w:rsidRPr="005C395B" w:rsidRDefault="000B0AB0" w:rsidP="000B0AB0">
      <w:pPr>
        <w:pStyle w:val="Odsekzoznamu"/>
        <w:rPr>
          <w:rFonts w:ascii="Times New Roman" w:hAnsi="Times New Roman"/>
          <w:noProof w:val="0"/>
          <w:sz w:val="24"/>
        </w:rPr>
      </w:pPr>
    </w:p>
    <w:p w:rsidR="000B0AB0" w:rsidRPr="005C395B" w:rsidRDefault="000B0AB0" w:rsidP="000B0AB0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sz w:val="24"/>
        </w:rPr>
        <w:t>V prípade, že sa nájomca dostane s platením nákladov za služby spojené s užívaním nebytového priestoru do omeškania, zaväzuje sa uhradiť požičiavateľovi úroky z omeškania v súlade s ustanoveniami Občianskeho zákonníka v platnom znení.</w:t>
      </w:r>
    </w:p>
    <w:p w:rsidR="000B0AB0" w:rsidRPr="005C395B" w:rsidRDefault="000B0AB0" w:rsidP="000B0AB0">
      <w:pPr>
        <w:pStyle w:val="Odsekzoznamu"/>
        <w:rPr>
          <w:rFonts w:ascii="Times New Roman" w:hAnsi="Times New Roman"/>
          <w:noProof w:val="0"/>
          <w:sz w:val="24"/>
        </w:rPr>
      </w:pPr>
    </w:p>
    <w:p w:rsidR="00A0244A" w:rsidRPr="005C395B" w:rsidRDefault="0038582B" w:rsidP="000B0AB0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S užívaním predmetu nájmu nie sú spojené žiadne prevádzkové náklady.</w:t>
      </w:r>
    </w:p>
    <w:p w:rsidR="0038582B" w:rsidRPr="005C395B" w:rsidRDefault="0038582B" w:rsidP="00354224">
      <w:pPr>
        <w:pStyle w:val="Zkladntext"/>
        <w:rPr>
          <w:rFonts w:ascii="Times New Roman" w:hAnsi="Times New Roman"/>
          <w:noProof w:val="0"/>
          <w:sz w:val="24"/>
        </w:rPr>
      </w:pPr>
    </w:p>
    <w:p w:rsidR="0015574B" w:rsidRPr="005C395B" w:rsidRDefault="00A51971" w:rsidP="0025786F">
      <w:pPr>
        <w:pStyle w:val="Zkladntext"/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 xml:space="preserve">Článok </w:t>
      </w:r>
      <w:r w:rsidR="00A0244A" w:rsidRPr="005C395B">
        <w:rPr>
          <w:rFonts w:ascii="Times New Roman" w:hAnsi="Times New Roman"/>
          <w:b/>
          <w:noProof w:val="0"/>
          <w:sz w:val="24"/>
        </w:rPr>
        <w:t>6</w:t>
      </w:r>
    </w:p>
    <w:p w:rsidR="0015574B" w:rsidRPr="005C395B" w:rsidRDefault="0015574B" w:rsidP="00354224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Ostatné dojednania</w:t>
      </w:r>
    </w:p>
    <w:p w:rsidR="00A0244A" w:rsidRPr="005C395B" w:rsidRDefault="00A0244A" w:rsidP="00354224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6B25E8" w:rsidRPr="005C395B" w:rsidRDefault="006B25E8" w:rsidP="003F057B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Nájomca sa zaväzuje užívať predmet nájmu len v</w:t>
      </w:r>
      <w:r w:rsidR="00DB1CCD" w:rsidRPr="005C395B">
        <w:rPr>
          <w:rFonts w:ascii="Times New Roman" w:hAnsi="Times New Roman"/>
          <w:noProof w:val="0"/>
          <w:sz w:val="24"/>
        </w:rPr>
        <w:t> </w:t>
      </w:r>
      <w:r w:rsidRPr="005C395B">
        <w:rPr>
          <w:rFonts w:ascii="Times New Roman" w:hAnsi="Times New Roman"/>
          <w:noProof w:val="0"/>
          <w:sz w:val="24"/>
        </w:rPr>
        <w:t>rozsahu</w:t>
      </w:r>
      <w:r w:rsidR="00DB1CCD" w:rsidRPr="005C395B">
        <w:rPr>
          <w:rFonts w:ascii="Times New Roman" w:hAnsi="Times New Roman"/>
          <w:noProof w:val="0"/>
          <w:sz w:val="24"/>
        </w:rPr>
        <w:t xml:space="preserve"> a na účel</w:t>
      </w:r>
      <w:r w:rsidRPr="005C395B">
        <w:rPr>
          <w:rFonts w:ascii="Times New Roman" w:hAnsi="Times New Roman"/>
          <w:noProof w:val="0"/>
          <w:sz w:val="24"/>
        </w:rPr>
        <w:t xml:space="preserve"> </w:t>
      </w:r>
      <w:r w:rsidR="00DB1CCD" w:rsidRPr="005C395B">
        <w:rPr>
          <w:rFonts w:ascii="Times New Roman" w:hAnsi="Times New Roman"/>
          <w:noProof w:val="0"/>
          <w:sz w:val="24"/>
        </w:rPr>
        <w:t xml:space="preserve">určený </w:t>
      </w:r>
      <w:r w:rsidR="00B42BF4" w:rsidRPr="005C395B">
        <w:rPr>
          <w:rFonts w:ascii="Times New Roman" w:hAnsi="Times New Roman"/>
          <w:noProof w:val="0"/>
          <w:sz w:val="24"/>
        </w:rPr>
        <w:t>touto</w:t>
      </w:r>
      <w:r w:rsidRPr="005C395B">
        <w:rPr>
          <w:rFonts w:ascii="Times New Roman" w:hAnsi="Times New Roman"/>
          <w:noProof w:val="0"/>
          <w:sz w:val="24"/>
        </w:rPr>
        <w:t xml:space="preserve"> zmluvou. </w:t>
      </w:r>
    </w:p>
    <w:p w:rsidR="00A0296D" w:rsidRPr="005C395B" w:rsidRDefault="00A0296D" w:rsidP="00D63963">
      <w:pPr>
        <w:ind w:left="426" w:hanging="426"/>
        <w:jc w:val="both"/>
        <w:rPr>
          <w:rFonts w:ascii="Times New Roman" w:hAnsi="Times New Roman"/>
          <w:noProof w:val="0"/>
          <w:sz w:val="24"/>
        </w:rPr>
      </w:pPr>
    </w:p>
    <w:p w:rsidR="00A0296D" w:rsidRPr="005C395B" w:rsidRDefault="00B42BF4" w:rsidP="003F057B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je </w:t>
      </w:r>
      <w:r w:rsidR="00A0296D" w:rsidRPr="005C395B">
        <w:rPr>
          <w:rFonts w:ascii="Times New Roman" w:hAnsi="Times New Roman"/>
          <w:noProof w:val="0"/>
          <w:sz w:val="24"/>
        </w:rPr>
        <w:t xml:space="preserve">počas celej doby nájmu </w:t>
      </w:r>
      <w:r w:rsidRPr="005C395B">
        <w:rPr>
          <w:rFonts w:ascii="Times New Roman" w:hAnsi="Times New Roman"/>
          <w:noProof w:val="0"/>
          <w:sz w:val="24"/>
        </w:rPr>
        <w:t>povinný dbať</w:t>
      </w:r>
      <w:r w:rsidR="00DB1CCD" w:rsidRPr="005C395B">
        <w:rPr>
          <w:rFonts w:ascii="Times New Roman" w:hAnsi="Times New Roman"/>
          <w:noProof w:val="0"/>
          <w:sz w:val="24"/>
        </w:rPr>
        <w:t xml:space="preserve"> na to</w:t>
      </w:r>
      <w:r w:rsidRPr="005C395B">
        <w:rPr>
          <w:rFonts w:ascii="Times New Roman" w:hAnsi="Times New Roman"/>
          <w:noProof w:val="0"/>
          <w:sz w:val="24"/>
        </w:rPr>
        <w:t xml:space="preserve">, </w:t>
      </w:r>
      <w:r w:rsidR="00A0296D" w:rsidRPr="005C395B">
        <w:rPr>
          <w:rFonts w:ascii="Times New Roman" w:hAnsi="Times New Roman"/>
          <w:noProof w:val="0"/>
          <w:sz w:val="24"/>
        </w:rPr>
        <w:t xml:space="preserve">aby nedochádzalo ku škodám </w:t>
      </w:r>
      <w:r w:rsidR="000D5531" w:rsidRPr="005C395B">
        <w:rPr>
          <w:rFonts w:ascii="Times New Roman" w:hAnsi="Times New Roman"/>
          <w:noProof w:val="0"/>
          <w:sz w:val="24"/>
        </w:rPr>
        <w:br/>
      </w:r>
      <w:r w:rsidR="00A0296D" w:rsidRPr="005C395B">
        <w:rPr>
          <w:rFonts w:ascii="Times New Roman" w:hAnsi="Times New Roman"/>
          <w:noProof w:val="0"/>
          <w:sz w:val="24"/>
        </w:rPr>
        <w:t>na predmete nájmu</w:t>
      </w:r>
      <w:r w:rsidR="00E24F15" w:rsidRPr="005C395B">
        <w:rPr>
          <w:rFonts w:ascii="Times New Roman" w:hAnsi="Times New Roman"/>
          <w:noProof w:val="0"/>
          <w:sz w:val="24"/>
        </w:rPr>
        <w:t xml:space="preserve"> ani k ujme na zdravý osôb, ktoré sa na predmete nájmu zdržujú alebo cez predmet nájmu prechádzajú</w:t>
      </w:r>
      <w:r w:rsidR="00A0296D" w:rsidRPr="005C395B">
        <w:rPr>
          <w:rFonts w:ascii="Times New Roman" w:hAnsi="Times New Roman"/>
          <w:noProof w:val="0"/>
          <w:sz w:val="24"/>
        </w:rPr>
        <w:t xml:space="preserve">. </w:t>
      </w:r>
      <w:r w:rsidR="00ED6277" w:rsidRPr="005C395B">
        <w:rPr>
          <w:rFonts w:ascii="Times New Roman" w:hAnsi="Times New Roman"/>
          <w:noProof w:val="0"/>
          <w:sz w:val="24"/>
        </w:rPr>
        <w:t>N</w:t>
      </w:r>
      <w:r w:rsidR="007F424A" w:rsidRPr="005C395B">
        <w:rPr>
          <w:rFonts w:ascii="Times New Roman" w:hAnsi="Times New Roman"/>
          <w:noProof w:val="0"/>
          <w:sz w:val="24"/>
        </w:rPr>
        <w:t>ájomca</w:t>
      </w:r>
      <w:r w:rsidR="00D63963" w:rsidRPr="005C395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A0296D" w:rsidRPr="005C395B">
        <w:rPr>
          <w:rFonts w:ascii="Times New Roman" w:hAnsi="Times New Roman"/>
          <w:noProof w:val="0"/>
          <w:color w:val="000000"/>
          <w:sz w:val="24"/>
        </w:rPr>
        <w:t>zodpovedá za všetky škody</w:t>
      </w:r>
      <w:r w:rsidR="00E24F15" w:rsidRPr="005C395B">
        <w:rPr>
          <w:rFonts w:ascii="Times New Roman" w:hAnsi="Times New Roman"/>
          <w:noProof w:val="0"/>
          <w:color w:val="000000"/>
          <w:sz w:val="24"/>
        </w:rPr>
        <w:t xml:space="preserve"> a ujmy</w:t>
      </w:r>
      <w:r w:rsidR="00A0296D" w:rsidRPr="005C395B">
        <w:rPr>
          <w:rFonts w:ascii="Times New Roman" w:hAnsi="Times New Roman"/>
          <w:noProof w:val="0"/>
          <w:color w:val="000000"/>
          <w:sz w:val="24"/>
        </w:rPr>
        <w:t xml:space="preserve">, ktoré </w:t>
      </w:r>
      <w:r w:rsidR="00A0296D" w:rsidRPr="005C395B">
        <w:rPr>
          <w:rFonts w:ascii="Times New Roman" w:hAnsi="Times New Roman"/>
          <w:noProof w:val="0"/>
          <w:color w:val="000000"/>
          <w:sz w:val="24"/>
        </w:rPr>
        <w:lastRenderedPageBreak/>
        <w:t xml:space="preserve">vznikli jeho zavinením alebo zavinením osôb, ktoré </w:t>
      </w:r>
      <w:r w:rsidR="00DB1CCD" w:rsidRPr="005C395B">
        <w:rPr>
          <w:rFonts w:ascii="Times New Roman" w:hAnsi="Times New Roman"/>
          <w:noProof w:val="0"/>
          <w:color w:val="000000"/>
          <w:sz w:val="24"/>
        </w:rPr>
        <w:t>na predmete nájmu</w:t>
      </w:r>
      <w:r w:rsidR="00A0296D" w:rsidRPr="005C395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E24F15" w:rsidRPr="005C395B">
        <w:rPr>
          <w:rFonts w:ascii="Times New Roman" w:hAnsi="Times New Roman"/>
          <w:noProof w:val="0"/>
          <w:color w:val="000000"/>
          <w:sz w:val="24"/>
        </w:rPr>
        <w:t xml:space="preserve">vykonávajú </w:t>
      </w:r>
      <w:r w:rsidR="007F56C0" w:rsidRPr="005C395B">
        <w:rPr>
          <w:rFonts w:ascii="Times New Roman" w:hAnsi="Times New Roman"/>
          <w:noProof w:val="0"/>
          <w:color w:val="000000"/>
          <w:sz w:val="24"/>
        </w:rPr>
        <w:t xml:space="preserve">stavebné </w:t>
      </w:r>
      <w:r w:rsidR="00E24F15" w:rsidRPr="005C395B">
        <w:rPr>
          <w:rFonts w:ascii="Times New Roman" w:hAnsi="Times New Roman"/>
          <w:noProof w:val="0"/>
          <w:color w:val="000000"/>
          <w:sz w:val="24"/>
        </w:rPr>
        <w:t>práce</w:t>
      </w:r>
      <w:r w:rsidR="00A0296D" w:rsidRPr="005C395B">
        <w:rPr>
          <w:rFonts w:ascii="Times New Roman" w:hAnsi="Times New Roman"/>
          <w:noProof w:val="0"/>
          <w:color w:val="000000"/>
          <w:sz w:val="24"/>
        </w:rPr>
        <w:t xml:space="preserve">. </w:t>
      </w:r>
    </w:p>
    <w:p w:rsidR="000B0AB0" w:rsidRPr="005C395B" w:rsidRDefault="000B0AB0" w:rsidP="000B0AB0">
      <w:pPr>
        <w:pStyle w:val="Odsekzoznamu"/>
        <w:rPr>
          <w:rFonts w:ascii="Times New Roman" w:hAnsi="Times New Roman"/>
          <w:noProof w:val="0"/>
          <w:sz w:val="24"/>
        </w:rPr>
      </w:pPr>
    </w:p>
    <w:p w:rsidR="000B0AB0" w:rsidRPr="005C395B" w:rsidRDefault="000B0AB0" w:rsidP="003F057B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sz w:val="24"/>
        </w:rPr>
        <w:t>Prenajímateľ sa zaväzuje prenechať nájomcovi predmet nájmu v stave spôsobilom na užívanie po podpise tejto zmluvy. O tomto prenechaní sa spíše protokol o odovzdaní a prevzatí predmetu nájmu, ktorý podpíšu obe zmluvné strany.</w:t>
      </w:r>
    </w:p>
    <w:p w:rsidR="009D1A06" w:rsidRPr="005C395B" w:rsidRDefault="009D1A06" w:rsidP="00D63963">
      <w:pPr>
        <w:ind w:left="426" w:hanging="426"/>
        <w:jc w:val="both"/>
        <w:rPr>
          <w:rFonts w:ascii="Times New Roman" w:hAnsi="Times New Roman"/>
          <w:noProof w:val="0"/>
          <w:sz w:val="24"/>
        </w:rPr>
      </w:pPr>
    </w:p>
    <w:p w:rsidR="0015574B" w:rsidRPr="005C395B" w:rsidRDefault="0015574B" w:rsidP="003F057B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Nájo</w:t>
      </w:r>
      <w:r w:rsidR="00FB51BF" w:rsidRPr="005C395B">
        <w:rPr>
          <w:rFonts w:ascii="Times New Roman" w:hAnsi="Times New Roman"/>
          <w:noProof w:val="0"/>
          <w:sz w:val="24"/>
        </w:rPr>
        <w:t xml:space="preserve">mca </w:t>
      </w:r>
      <w:r w:rsidR="00DB1CCD" w:rsidRPr="005C395B">
        <w:rPr>
          <w:rFonts w:ascii="Times New Roman" w:hAnsi="Times New Roman"/>
          <w:noProof w:val="0"/>
          <w:sz w:val="24"/>
        </w:rPr>
        <w:t>je povinný zabezpečiť na </w:t>
      </w:r>
      <w:r w:rsidR="00B97971" w:rsidRPr="005C395B">
        <w:rPr>
          <w:rFonts w:ascii="Times New Roman" w:hAnsi="Times New Roman"/>
          <w:noProof w:val="0"/>
          <w:sz w:val="24"/>
        </w:rPr>
        <w:t>predmete nájmu</w:t>
      </w:r>
      <w:r w:rsidR="00DB1CCD" w:rsidRPr="005C395B">
        <w:rPr>
          <w:rFonts w:ascii="Times New Roman" w:hAnsi="Times New Roman"/>
          <w:noProof w:val="0"/>
          <w:sz w:val="24"/>
        </w:rPr>
        <w:t xml:space="preserve"> </w:t>
      </w:r>
      <w:r w:rsidR="00FB51BF" w:rsidRPr="005C395B">
        <w:rPr>
          <w:rFonts w:ascii="Times New Roman" w:hAnsi="Times New Roman"/>
          <w:noProof w:val="0"/>
          <w:sz w:val="24"/>
        </w:rPr>
        <w:t>bezpečnosť a</w:t>
      </w:r>
      <w:r w:rsidRPr="005C395B">
        <w:rPr>
          <w:rFonts w:ascii="Times New Roman" w:hAnsi="Times New Roman"/>
          <w:noProof w:val="0"/>
          <w:sz w:val="24"/>
        </w:rPr>
        <w:t xml:space="preserve"> ochranu zdravia </w:t>
      </w:r>
      <w:r w:rsidR="005830DF" w:rsidRPr="005C395B">
        <w:rPr>
          <w:rFonts w:ascii="Times New Roman" w:hAnsi="Times New Roman"/>
          <w:noProof w:val="0"/>
          <w:sz w:val="24"/>
        </w:rPr>
        <w:br/>
      </w:r>
      <w:r w:rsidRPr="005C395B">
        <w:rPr>
          <w:rFonts w:ascii="Times New Roman" w:hAnsi="Times New Roman"/>
          <w:noProof w:val="0"/>
          <w:sz w:val="24"/>
        </w:rPr>
        <w:t>pri práci v zmysle zákona č. 124/2006 Z.</w:t>
      </w:r>
      <w:r w:rsidR="00FB51BF" w:rsidRPr="005C395B">
        <w:rPr>
          <w:rFonts w:ascii="Times New Roman" w:hAnsi="Times New Roman"/>
          <w:noProof w:val="0"/>
          <w:sz w:val="24"/>
        </w:rPr>
        <w:t xml:space="preserve"> z. o bezpečnosti</w:t>
      </w:r>
      <w:r w:rsidRPr="005C395B">
        <w:rPr>
          <w:rFonts w:ascii="Times New Roman" w:hAnsi="Times New Roman"/>
          <w:noProof w:val="0"/>
          <w:sz w:val="24"/>
        </w:rPr>
        <w:t xml:space="preserve"> a ochrane zdravia pri práci a </w:t>
      </w:r>
      <w:r w:rsidR="00FB51BF" w:rsidRPr="005C395B">
        <w:rPr>
          <w:rFonts w:ascii="Times New Roman" w:hAnsi="Times New Roman"/>
          <w:noProof w:val="0"/>
          <w:sz w:val="24"/>
        </w:rPr>
        <w:t>o zmene a  doplnení niektorých</w:t>
      </w:r>
      <w:r w:rsidRPr="005C395B">
        <w:rPr>
          <w:rFonts w:ascii="Times New Roman" w:hAnsi="Times New Roman"/>
          <w:noProof w:val="0"/>
          <w:sz w:val="24"/>
        </w:rPr>
        <w:t xml:space="preserve"> zákonov</w:t>
      </w:r>
      <w:r w:rsidR="00A74E52" w:rsidRPr="005C395B">
        <w:rPr>
          <w:rFonts w:ascii="Times New Roman" w:hAnsi="Times New Roman"/>
          <w:noProof w:val="0"/>
          <w:sz w:val="24"/>
        </w:rPr>
        <w:t xml:space="preserve"> v znení neskorších predpisov (ďalej len „zákon o BOZP“)</w:t>
      </w:r>
      <w:r w:rsidR="00683ED1" w:rsidRPr="005C395B">
        <w:rPr>
          <w:rFonts w:ascii="Times New Roman" w:hAnsi="Times New Roman"/>
          <w:noProof w:val="0"/>
          <w:sz w:val="24"/>
        </w:rPr>
        <w:t>, n</w:t>
      </w:r>
      <w:r w:rsidR="00DB1CCD" w:rsidRPr="005C395B">
        <w:rPr>
          <w:rFonts w:ascii="Times New Roman" w:hAnsi="Times New Roman"/>
          <w:noProof w:val="0"/>
          <w:sz w:val="24"/>
        </w:rPr>
        <w:t xml:space="preserve">ajmä </w:t>
      </w:r>
      <w:r w:rsidR="00683ED1" w:rsidRPr="005C395B">
        <w:rPr>
          <w:rFonts w:ascii="Times New Roman" w:hAnsi="Times New Roman"/>
          <w:noProof w:val="0"/>
          <w:sz w:val="24"/>
        </w:rPr>
        <w:t xml:space="preserve">zabezpečiť </w:t>
      </w:r>
      <w:r w:rsidR="00B42BF4" w:rsidRPr="005C395B">
        <w:rPr>
          <w:rFonts w:ascii="Times New Roman" w:hAnsi="Times New Roman"/>
          <w:noProof w:val="0"/>
          <w:sz w:val="24"/>
        </w:rPr>
        <w:t>preventívne a ochranné služby</w:t>
      </w:r>
      <w:r w:rsidR="00683ED1" w:rsidRPr="005C395B">
        <w:rPr>
          <w:rFonts w:ascii="Times New Roman" w:hAnsi="Times New Roman"/>
          <w:noProof w:val="0"/>
          <w:sz w:val="24"/>
        </w:rPr>
        <w:t xml:space="preserve"> podľa § 21 zákona</w:t>
      </w:r>
      <w:r w:rsidR="00A74E52" w:rsidRPr="005C395B">
        <w:rPr>
          <w:rFonts w:ascii="Times New Roman" w:hAnsi="Times New Roman"/>
          <w:noProof w:val="0"/>
          <w:sz w:val="24"/>
        </w:rPr>
        <w:t xml:space="preserve"> o BOZP</w:t>
      </w:r>
      <w:r w:rsidR="00B42BF4" w:rsidRPr="005C395B">
        <w:rPr>
          <w:rFonts w:ascii="Times New Roman" w:hAnsi="Times New Roman"/>
          <w:noProof w:val="0"/>
          <w:sz w:val="24"/>
        </w:rPr>
        <w:t>.</w:t>
      </w:r>
    </w:p>
    <w:p w:rsidR="003E54AF" w:rsidRPr="005C395B" w:rsidRDefault="003E54AF" w:rsidP="00D63963">
      <w:pPr>
        <w:pStyle w:val="Farebnzoznamzvraznenie1"/>
        <w:ind w:left="426" w:hanging="426"/>
        <w:rPr>
          <w:rFonts w:ascii="Times New Roman" w:hAnsi="Times New Roman"/>
          <w:noProof w:val="0"/>
          <w:sz w:val="24"/>
        </w:rPr>
      </w:pPr>
    </w:p>
    <w:p w:rsidR="00C61F18" w:rsidRPr="005C395B" w:rsidRDefault="00C61F18" w:rsidP="003F057B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preberá na seba všetky povinnosti a zodpovednosť vyplývajúce zo všeobecne záväzných predpisov </w:t>
      </w:r>
      <w:r w:rsidR="003E54AF" w:rsidRPr="005C395B">
        <w:rPr>
          <w:rFonts w:ascii="Times New Roman" w:hAnsi="Times New Roman"/>
          <w:noProof w:val="0"/>
          <w:color w:val="000000"/>
          <w:sz w:val="24"/>
        </w:rPr>
        <w:t>a zákonných ustanovení ochrany zdravia a bezpečnosti pri práci, ochrane majetku, hygienických predpisov, protipožiarnych predpisov, ako aj požiarne poplachové smernice. Za všetky škody, ublíženie na zdraví, ktoré vznikli v dôsledku nedodržania týchto predpisov, zodpovedá v plnom rozsahu nájomca.</w:t>
      </w:r>
    </w:p>
    <w:p w:rsidR="001C7F14" w:rsidRPr="005C395B" w:rsidRDefault="001C7F14" w:rsidP="00D63963">
      <w:pPr>
        <w:pStyle w:val="Farebnzoznamzvraznenie1"/>
        <w:ind w:left="426" w:hanging="426"/>
        <w:rPr>
          <w:rFonts w:ascii="Times New Roman" w:hAnsi="Times New Roman"/>
          <w:noProof w:val="0"/>
          <w:sz w:val="24"/>
        </w:rPr>
      </w:pPr>
    </w:p>
    <w:p w:rsidR="001C7F14" w:rsidRPr="005C395B" w:rsidRDefault="001C7F14" w:rsidP="003F057B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color w:val="000000"/>
          <w:sz w:val="24"/>
        </w:rPr>
        <w:t>Nájomca zabezpečuje ochranu pred požiarmi v zmysle zákona č. 314/2001 Z.</w:t>
      </w:r>
      <w:r w:rsidR="00F03301" w:rsidRPr="005C395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5C395B">
        <w:rPr>
          <w:rFonts w:ascii="Times New Roman" w:hAnsi="Times New Roman"/>
          <w:noProof w:val="0"/>
          <w:color w:val="000000"/>
          <w:sz w:val="24"/>
        </w:rPr>
        <w:t>z. o ochrane pred požiarmi v</w:t>
      </w:r>
      <w:r w:rsidR="00683ED1" w:rsidRPr="005C395B">
        <w:rPr>
          <w:rFonts w:ascii="Times New Roman" w:hAnsi="Times New Roman"/>
          <w:noProof w:val="0"/>
          <w:color w:val="000000"/>
          <w:sz w:val="24"/>
        </w:rPr>
        <w:t> </w:t>
      </w:r>
      <w:r w:rsidRPr="005C395B">
        <w:rPr>
          <w:rFonts w:ascii="Times New Roman" w:hAnsi="Times New Roman"/>
          <w:noProof w:val="0"/>
          <w:color w:val="000000"/>
          <w:sz w:val="24"/>
        </w:rPr>
        <w:t>znení</w:t>
      </w:r>
      <w:r w:rsidR="00683ED1" w:rsidRPr="005C395B">
        <w:rPr>
          <w:rFonts w:ascii="Times New Roman" w:hAnsi="Times New Roman"/>
          <w:noProof w:val="0"/>
          <w:color w:val="000000"/>
          <w:sz w:val="24"/>
        </w:rPr>
        <w:t xml:space="preserve"> neskorších predpisov</w:t>
      </w:r>
      <w:r w:rsidRPr="005C395B">
        <w:rPr>
          <w:rFonts w:ascii="Times New Roman" w:hAnsi="Times New Roman"/>
          <w:noProof w:val="0"/>
          <w:color w:val="000000"/>
          <w:sz w:val="24"/>
        </w:rPr>
        <w:t xml:space="preserve">. </w:t>
      </w:r>
    </w:p>
    <w:p w:rsidR="00A11C98" w:rsidRPr="005C395B" w:rsidRDefault="00A11C98" w:rsidP="000B0AB0">
      <w:pPr>
        <w:pStyle w:val="Farebnzoznamzvraznenie1"/>
        <w:ind w:left="0"/>
        <w:rPr>
          <w:rFonts w:ascii="Times New Roman" w:hAnsi="Times New Roman"/>
          <w:noProof w:val="0"/>
          <w:sz w:val="24"/>
        </w:rPr>
      </w:pPr>
    </w:p>
    <w:p w:rsidR="00A11C98" w:rsidRPr="005C395B" w:rsidRDefault="007F56C0" w:rsidP="003F057B">
      <w:pPr>
        <w:widowControl w:val="0"/>
        <w:numPr>
          <w:ilvl w:val="0"/>
          <w:numId w:val="6"/>
        </w:numPr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Prenajímateľ</w:t>
      </w:r>
      <w:r w:rsidR="00A74E52" w:rsidRPr="005C395B">
        <w:rPr>
          <w:rFonts w:ascii="Times New Roman" w:hAnsi="Times New Roman"/>
          <w:noProof w:val="0"/>
          <w:sz w:val="24"/>
        </w:rPr>
        <w:t xml:space="preserve"> umožní </w:t>
      </w:r>
      <w:r w:rsidRPr="005C395B">
        <w:rPr>
          <w:rFonts w:ascii="Times New Roman" w:hAnsi="Times New Roman"/>
          <w:noProof w:val="0"/>
          <w:sz w:val="24"/>
        </w:rPr>
        <w:t xml:space="preserve">nájomcovi </w:t>
      </w:r>
      <w:r w:rsidR="00A74E52" w:rsidRPr="005C395B">
        <w:rPr>
          <w:rFonts w:ascii="Times New Roman" w:hAnsi="Times New Roman"/>
          <w:noProof w:val="0"/>
          <w:sz w:val="24"/>
        </w:rPr>
        <w:t xml:space="preserve">previezť </w:t>
      </w:r>
      <w:r w:rsidR="00A11C98" w:rsidRPr="005C395B">
        <w:rPr>
          <w:rFonts w:ascii="Times New Roman" w:hAnsi="Times New Roman"/>
          <w:noProof w:val="0"/>
          <w:sz w:val="24"/>
        </w:rPr>
        <w:t>časť materiálu cez p</w:t>
      </w:r>
      <w:r w:rsidR="00453495" w:rsidRPr="005C395B">
        <w:rPr>
          <w:rFonts w:ascii="Times New Roman" w:hAnsi="Times New Roman"/>
          <w:noProof w:val="0"/>
          <w:sz w:val="24"/>
        </w:rPr>
        <w:t>ozemok</w:t>
      </w:r>
      <w:r w:rsidR="00A11C98" w:rsidRPr="005C395B">
        <w:rPr>
          <w:rFonts w:ascii="Times New Roman" w:hAnsi="Times New Roman"/>
          <w:noProof w:val="0"/>
          <w:sz w:val="24"/>
        </w:rPr>
        <w:t xml:space="preserve"> prenajímateľa (napr</w:t>
      </w:r>
      <w:r w:rsidR="000B6F0E" w:rsidRPr="005C395B">
        <w:rPr>
          <w:rFonts w:ascii="Times New Roman" w:hAnsi="Times New Roman"/>
          <w:noProof w:val="0"/>
          <w:sz w:val="24"/>
        </w:rPr>
        <w:t xml:space="preserve">. </w:t>
      </w:r>
      <w:r w:rsidR="00A11C98" w:rsidRPr="005C395B">
        <w:rPr>
          <w:rFonts w:ascii="Times New Roman" w:hAnsi="Times New Roman"/>
          <w:noProof w:val="0"/>
          <w:sz w:val="24"/>
        </w:rPr>
        <w:t>z dôvodu väčšieho rozmeru niektorých stavebných konštrukcií</w:t>
      </w:r>
      <w:r w:rsidR="00A74E52" w:rsidRPr="005C395B">
        <w:rPr>
          <w:rFonts w:ascii="Times New Roman" w:hAnsi="Times New Roman"/>
          <w:noProof w:val="0"/>
          <w:sz w:val="24"/>
        </w:rPr>
        <w:t>)</w:t>
      </w:r>
      <w:r w:rsidR="00A11C98" w:rsidRPr="005C395B">
        <w:rPr>
          <w:rFonts w:ascii="Times New Roman" w:hAnsi="Times New Roman"/>
          <w:noProof w:val="0"/>
          <w:sz w:val="24"/>
        </w:rPr>
        <w:t xml:space="preserve"> iba na základe splnenia nasledovných povinností:</w:t>
      </w:r>
    </w:p>
    <w:p w:rsidR="00A11C98" w:rsidRPr="005C395B" w:rsidRDefault="00A11C98" w:rsidP="005C395B">
      <w:pPr>
        <w:widowControl w:val="0"/>
        <w:numPr>
          <w:ilvl w:val="0"/>
          <w:numId w:val="9"/>
        </w:numPr>
        <w:suppressAutoHyphens/>
        <w:autoSpaceDN w:val="0"/>
        <w:ind w:left="993" w:hanging="425"/>
        <w:jc w:val="both"/>
        <w:textAlignment w:val="baseline"/>
        <w:rPr>
          <w:rFonts w:ascii="Times New Roman" w:hAnsi="Times New Roman"/>
          <w:b/>
          <w:i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oznámi kontaktnej osobe </w:t>
      </w:r>
      <w:r w:rsidR="002D4A4C" w:rsidRPr="005C395B">
        <w:rPr>
          <w:rFonts w:ascii="Times New Roman" w:hAnsi="Times New Roman"/>
          <w:noProof w:val="0"/>
          <w:sz w:val="24"/>
        </w:rPr>
        <w:t>prenajímateľa</w:t>
      </w:r>
      <w:r w:rsidR="00453495" w:rsidRPr="005C395B">
        <w:rPr>
          <w:rFonts w:ascii="Times New Roman" w:hAnsi="Times New Roman"/>
          <w:noProof w:val="0"/>
          <w:sz w:val="24"/>
        </w:rPr>
        <w:t xml:space="preserve"> </w:t>
      </w:r>
      <w:r w:rsidR="00453495" w:rsidRPr="005C395B">
        <w:rPr>
          <w:rFonts w:ascii="Times New Roman" w:hAnsi="Times New Roman"/>
          <w:i/>
          <w:noProof w:val="0"/>
          <w:sz w:val="24"/>
        </w:rPr>
        <w:t xml:space="preserve">(uviesť meno, priezvisko, tel. kontakt a email) </w:t>
      </w:r>
      <w:r w:rsidR="002D4A4C" w:rsidRPr="005C395B">
        <w:rPr>
          <w:rFonts w:ascii="Times New Roman" w:hAnsi="Times New Roman"/>
          <w:noProof w:val="0"/>
          <w:sz w:val="24"/>
        </w:rPr>
        <w:t xml:space="preserve">aspoň </w:t>
      </w:r>
      <w:r w:rsidR="00453495" w:rsidRPr="005C395B">
        <w:rPr>
          <w:rFonts w:ascii="Times New Roman" w:hAnsi="Times New Roman"/>
          <w:noProof w:val="0"/>
          <w:sz w:val="24"/>
        </w:rPr>
        <w:t>....</w:t>
      </w:r>
      <w:r w:rsidR="000D5531" w:rsidRPr="005C395B">
        <w:rPr>
          <w:rFonts w:ascii="Times New Roman" w:hAnsi="Times New Roman"/>
          <w:noProof w:val="0"/>
          <w:sz w:val="24"/>
        </w:rPr>
        <w:t xml:space="preserve"> </w:t>
      </w:r>
      <w:r w:rsidR="00453495" w:rsidRPr="005C395B">
        <w:rPr>
          <w:rFonts w:ascii="Times New Roman" w:hAnsi="Times New Roman"/>
          <w:noProof w:val="0"/>
          <w:sz w:val="24"/>
        </w:rPr>
        <w:t>dní</w:t>
      </w:r>
      <w:r w:rsidR="002D4A4C" w:rsidRPr="005C395B">
        <w:rPr>
          <w:rFonts w:ascii="Times New Roman" w:hAnsi="Times New Roman"/>
          <w:noProof w:val="0"/>
          <w:sz w:val="24"/>
        </w:rPr>
        <w:t xml:space="preserve"> vopred </w:t>
      </w:r>
      <w:r w:rsidRPr="005C395B">
        <w:rPr>
          <w:rFonts w:ascii="Times New Roman" w:hAnsi="Times New Roman"/>
          <w:noProof w:val="0"/>
          <w:sz w:val="24"/>
        </w:rPr>
        <w:t>presný termín príjazdu a predbežnú dobu vykládky privezen</w:t>
      </w:r>
      <w:r w:rsidR="00A74E52" w:rsidRPr="005C395B">
        <w:rPr>
          <w:rFonts w:ascii="Times New Roman" w:hAnsi="Times New Roman"/>
          <w:noProof w:val="0"/>
          <w:sz w:val="24"/>
        </w:rPr>
        <w:t xml:space="preserve">ého materiálu alebo </w:t>
      </w:r>
      <w:r w:rsidRPr="005C395B">
        <w:rPr>
          <w:rFonts w:ascii="Times New Roman" w:hAnsi="Times New Roman"/>
          <w:noProof w:val="0"/>
          <w:sz w:val="24"/>
        </w:rPr>
        <w:t xml:space="preserve"> konštrukcií</w:t>
      </w:r>
      <w:r w:rsidR="00A74E52" w:rsidRPr="005C395B">
        <w:rPr>
          <w:rFonts w:ascii="Times New Roman" w:hAnsi="Times New Roman"/>
          <w:noProof w:val="0"/>
          <w:sz w:val="24"/>
        </w:rPr>
        <w:t xml:space="preserve"> za účelom </w:t>
      </w:r>
      <w:r w:rsidRPr="005C395B">
        <w:rPr>
          <w:rFonts w:ascii="Times New Roman" w:hAnsi="Times New Roman"/>
          <w:noProof w:val="0"/>
          <w:sz w:val="24"/>
        </w:rPr>
        <w:t>zabezpečen</w:t>
      </w:r>
      <w:r w:rsidR="00A74E52" w:rsidRPr="005C395B">
        <w:rPr>
          <w:rFonts w:ascii="Times New Roman" w:hAnsi="Times New Roman"/>
          <w:noProof w:val="0"/>
          <w:sz w:val="24"/>
        </w:rPr>
        <w:t>ia</w:t>
      </w:r>
      <w:r w:rsidRPr="005C395B">
        <w:rPr>
          <w:rFonts w:ascii="Times New Roman" w:hAnsi="Times New Roman"/>
          <w:noProof w:val="0"/>
          <w:sz w:val="24"/>
        </w:rPr>
        <w:t xml:space="preserve"> príjazdov</w:t>
      </w:r>
      <w:r w:rsidR="00A74E52" w:rsidRPr="005C395B">
        <w:rPr>
          <w:rFonts w:ascii="Times New Roman" w:hAnsi="Times New Roman"/>
          <w:noProof w:val="0"/>
          <w:sz w:val="24"/>
        </w:rPr>
        <w:t>ej</w:t>
      </w:r>
      <w:r w:rsidRPr="005C395B">
        <w:rPr>
          <w:rFonts w:ascii="Times New Roman" w:hAnsi="Times New Roman"/>
          <w:noProof w:val="0"/>
          <w:sz w:val="24"/>
        </w:rPr>
        <w:t xml:space="preserve"> cest</w:t>
      </w:r>
      <w:r w:rsidR="00A74E52" w:rsidRPr="005C395B">
        <w:rPr>
          <w:rFonts w:ascii="Times New Roman" w:hAnsi="Times New Roman"/>
          <w:noProof w:val="0"/>
          <w:sz w:val="24"/>
        </w:rPr>
        <w:t>y</w:t>
      </w:r>
      <w:r w:rsidRPr="005C395B">
        <w:rPr>
          <w:rFonts w:ascii="Times New Roman" w:hAnsi="Times New Roman"/>
          <w:noProof w:val="0"/>
          <w:sz w:val="24"/>
        </w:rPr>
        <w:t xml:space="preserve"> k miestu vyloženia</w:t>
      </w:r>
      <w:r w:rsidR="002D4A4C" w:rsidRPr="005C395B">
        <w:rPr>
          <w:rFonts w:ascii="Times New Roman" w:hAnsi="Times New Roman"/>
          <w:noProof w:val="0"/>
          <w:sz w:val="24"/>
        </w:rPr>
        <w:t>;</w:t>
      </w:r>
    </w:p>
    <w:p w:rsidR="00A11C98" w:rsidRPr="005C395B" w:rsidRDefault="002D4A4C" w:rsidP="005C395B">
      <w:pPr>
        <w:widowControl w:val="0"/>
        <w:numPr>
          <w:ilvl w:val="0"/>
          <w:numId w:val="9"/>
        </w:numPr>
        <w:suppressAutoHyphens/>
        <w:autoSpaceDN w:val="0"/>
        <w:ind w:left="993" w:hanging="425"/>
        <w:jc w:val="both"/>
        <w:textAlignment w:val="baseline"/>
        <w:rPr>
          <w:rFonts w:ascii="Times New Roman" w:hAnsi="Times New Roman"/>
          <w:b/>
          <w:i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nájomca zaistí</w:t>
      </w:r>
      <w:r w:rsidR="00A11C98" w:rsidRPr="005C395B">
        <w:rPr>
          <w:rFonts w:ascii="Times New Roman" w:hAnsi="Times New Roman"/>
          <w:noProof w:val="0"/>
          <w:sz w:val="24"/>
        </w:rPr>
        <w:t xml:space="preserve"> v zmysle príslušných ustanovení </w:t>
      </w:r>
      <w:r w:rsidR="00A74E52" w:rsidRPr="005C395B">
        <w:rPr>
          <w:rFonts w:ascii="Times New Roman" w:hAnsi="Times New Roman"/>
          <w:noProof w:val="0"/>
          <w:sz w:val="24"/>
        </w:rPr>
        <w:t>v</w:t>
      </w:r>
      <w:r w:rsidR="00A11C98" w:rsidRPr="005C395B">
        <w:rPr>
          <w:rFonts w:ascii="Times New Roman" w:hAnsi="Times New Roman"/>
          <w:noProof w:val="0"/>
          <w:sz w:val="24"/>
        </w:rPr>
        <w:t>yhlášky</w:t>
      </w:r>
      <w:r w:rsidR="00A74E52" w:rsidRPr="005C395B">
        <w:rPr>
          <w:rFonts w:ascii="Times New Roman" w:hAnsi="Times New Roman"/>
          <w:noProof w:val="0"/>
          <w:sz w:val="24"/>
        </w:rPr>
        <w:t xml:space="preserve"> č.</w:t>
      </w:r>
      <w:r w:rsidR="00A11C98" w:rsidRPr="005C395B">
        <w:rPr>
          <w:rFonts w:ascii="Times New Roman" w:hAnsi="Times New Roman"/>
          <w:noProof w:val="0"/>
          <w:sz w:val="24"/>
        </w:rPr>
        <w:t xml:space="preserve"> 508</w:t>
      </w:r>
      <w:r w:rsidRPr="005C395B">
        <w:rPr>
          <w:rFonts w:ascii="Times New Roman" w:hAnsi="Times New Roman"/>
          <w:noProof w:val="0"/>
          <w:sz w:val="24"/>
        </w:rPr>
        <w:t>/</w:t>
      </w:r>
      <w:r w:rsidR="00A11C98" w:rsidRPr="005C395B">
        <w:rPr>
          <w:rFonts w:ascii="Times New Roman" w:hAnsi="Times New Roman"/>
          <w:noProof w:val="0"/>
          <w:sz w:val="24"/>
        </w:rPr>
        <w:t>2009 Z.</w:t>
      </w:r>
      <w:r w:rsidR="00330F03" w:rsidRPr="005C395B">
        <w:rPr>
          <w:rFonts w:ascii="Times New Roman" w:hAnsi="Times New Roman"/>
          <w:noProof w:val="0"/>
          <w:sz w:val="24"/>
        </w:rPr>
        <w:t xml:space="preserve"> </w:t>
      </w:r>
      <w:r w:rsidR="00A11C98" w:rsidRPr="005C395B">
        <w:rPr>
          <w:rFonts w:ascii="Times New Roman" w:hAnsi="Times New Roman"/>
          <w:noProof w:val="0"/>
          <w:sz w:val="24"/>
        </w:rPr>
        <w:t>z. a </w:t>
      </w:r>
      <w:r w:rsidRPr="005C395B">
        <w:rPr>
          <w:rFonts w:ascii="Times New Roman" w:hAnsi="Times New Roman"/>
          <w:noProof w:val="0"/>
          <w:sz w:val="24"/>
        </w:rPr>
        <w:t>zákona č. 124/2006 Z. z. o bezpečnosti a ochrane zdravia pri práci a o zmene a  doplnení niektorých zákonov</w:t>
      </w:r>
      <w:r w:rsidR="00A11C98" w:rsidRPr="005C395B">
        <w:rPr>
          <w:rFonts w:ascii="Times New Roman" w:hAnsi="Times New Roman"/>
          <w:noProof w:val="0"/>
          <w:sz w:val="24"/>
        </w:rPr>
        <w:t>, na danú dobu od príjazdu a pristavenia vozidla, jeho vykládky a až do odchodu vozidla, zabezpečenie manipulačného priestoru ochrannou zábezpekou v potrebnej vzdialenosti</w:t>
      </w:r>
      <w:r w:rsidRPr="005C395B">
        <w:rPr>
          <w:rFonts w:ascii="Times New Roman" w:hAnsi="Times New Roman"/>
          <w:noProof w:val="0"/>
          <w:sz w:val="24"/>
        </w:rPr>
        <w:t>,</w:t>
      </w:r>
      <w:r w:rsidR="00A11C98" w:rsidRPr="005C395B">
        <w:rPr>
          <w:rFonts w:ascii="Times New Roman" w:hAnsi="Times New Roman"/>
          <w:noProof w:val="0"/>
          <w:sz w:val="24"/>
        </w:rPr>
        <w:t xml:space="preserve"> </w:t>
      </w:r>
      <w:r w:rsidRPr="005C395B">
        <w:rPr>
          <w:rFonts w:ascii="Times New Roman" w:hAnsi="Times New Roman"/>
          <w:noProof w:val="0"/>
          <w:sz w:val="24"/>
        </w:rPr>
        <w:t>ako aj</w:t>
      </w:r>
      <w:r w:rsidR="00A11C98" w:rsidRPr="005C395B">
        <w:rPr>
          <w:rFonts w:ascii="Times New Roman" w:hAnsi="Times New Roman"/>
          <w:noProof w:val="0"/>
          <w:sz w:val="24"/>
        </w:rPr>
        <w:t xml:space="preserve"> ochranu okoloidúcich osôb a priľahlého majetku jeho pracovníkmi.</w:t>
      </w:r>
    </w:p>
    <w:p w:rsidR="00453495" w:rsidRPr="005C395B" w:rsidRDefault="00453495" w:rsidP="00453495">
      <w:pPr>
        <w:widowControl w:val="0"/>
        <w:suppressAutoHyphens/>
        <w:autoSpaceDN w:val="0"/>
        <w:ind w:left="709"/>
        <w:jc w:val="both"/>
        <w:textAlignment w:val="baseline"/>
        <w:rPr>
          <w:rFonts w:ascii="Times New Roman" w:hAnsi="Times New Roman"/>
          <w:b/>
          <w:i/>
          <w:noProof w:val="0"/>
          <w:sz w:val="24"/>
        </w:rPr>
      </w:pPr>
      <w:r w:rsidRPr="005C395B">
        <w:rPr>
          <w:rFonts w:ascii="Times New Roman" w:hAnsi="Times New Roman"/>
          <w:i/>
          <w:noProof w:val="0"/>
          <w:sz w:val="24"/>
        </w:rPr>
        <w:t>(Toto ustanovenie nemusí byť uvedené, prípadne sa môže upraviť podľa potreby.)</w:t>
      </w:r>
    </w:p>
    <w:p w:rsidR="00332E51" w:rsidRPr="005C395B" w:rsidRDefault="00332E51" w:rsidP="000B0AB0">
      <w:pPr>
        <w:pStyle w:val="Default"/>
        <w:jc w:val="both"/>
      </w:pPr>
    </w:p>
    <w:p w:rsidR="00332E51" w:rsidRPr="005C395B" w:rsidRDefault="00332E51" w:rsidP="003F057B">
      <w:pPr>
        <w:pStyle w:val="Default"/>
        <w:numPr>
          <w:ilvl w:val="0"/>
          <w:numId w:val="6"/>
        </w:numPr>
        <w:ind w:left="426" w:hanging="568"/>
        <w:jc w:val="both"/>
      </w:pPr>
      <w:r w:rsidRPr="005C395B">
        <w:t>Nájomca sa zaväzuje nahradiť všetky škody vzniknuté v súvislosti s užívaním predmetu nájmu</w:t>
      </w:r>
      <w:r w:rsidR="000B0AB0" w:rsidRPr="005C395B">
        <w:t>, ktoré</w:t>
      </w:r>
      <w:r w:rsidRPr="005C395B">
        <w:t xml:space="preserve"> </w:t>
      </w:r>
      <w:r w:rsidR="000B0AB0" w:rsidRPr="005C395B">
        <w:rPr>
          <w:noProof/>
        </w:rPr>
        <w:t>vznikli jeho zavinením alebo zavinením osôb, ktoré sa v prenajatom priestore zdržujú.</w:t>
      </w:r>
    </w:p>
    <w:p w:rsidR="0029400B" w:rsidRPr="005C395B" w:rsidRDefault="0029400B" w:rsidP="0029400B">
      <w:pPr>
        <w:pStyle w:val="Default"/>
        <w:jc w:val="both"/>
      </w:pPr>
    </w:p>
    <w:p w:rsidR="00E66589" w:rsidRPr="005C395B" w:rsidRDefault="00E66589" w:rsidP="003F057B">
      <w:pPr>
        <w:pStyle w:val="Default"/>
        <w:numPr>
          <w:ilvl w:val="0"/>
          <w:numId w:val="6"/>
        </w:numPr>
        <w:ind w:left="426" w:hanging="568"/>
        <w:jc w:val="both"/>
      </w:pPr>
      <w:r w:rsidRPr="005C395B">
        <w:t xml:space="preserve">Nájomca sa zaväzuje umiestnením zariadenia staveniska neobmedzovať </w:t>
      </w:r>
      <w:r w:rsidR="000B6F0E" w:rsidRPr="005C395B">
        <w:t xml:space="preserve">nad nevyhnutnú mieru </w:t>
      </w:r>
      <w:r w:rsidRPr="005C395B">
        <w:t xml:space="preserve">práva ostatných vlastníkov </w:t>
      </w:r>
      <w:r w:rsidR="002C2EF4" w:rsidRPr="005C395B">
        <w:t>pozemkov</w:t>
      </w:r>
      <w:r w:rsidR="000B6F0E" w:rsidRPr="005C395B">
        <w:t xml:space="preserve"> susediacich s</w:t>
      </w:r>
      <w:r w:rsidR="002C2EF4" w:rsidRPr="005C395B">
        <w:t xml:space="preserve"> predmetom nájmu ako aj </w:t>
      </w:r>
      <w:r w:rsidRPr="005C395B">
        <w:t>okoloidúcich</w:t>
      </w:r>
      <w:r w:rsidR="00D935B4" w:rsidRPr="005C395B">
        <w:t xml:space="preserve"> a nepoškodzovať akýmk</w:t>
      </w:r>
      <w:r w:rsidR="00332E51" w:rsidRPr="005C395B">
        <w:t>oľvek spôsobom okolité pozemky.</w:t>
      </w:r>
    </w:p>
    <w:p w:rsidR="00A0296D" w:rsidRPr="005C395B" w:rsidRDefault="00A0296D" w:rsidP="00D63963">
      <w:pPr>
        <w:pStyle w:val="Farebnzoznamzvraznenie1"/>
        <w:ind w:left="426" w:hanging="568"/>
        <w:rPr>
          <w:rFonts w:ascii="Times New Roman" w:hAnsi="Times New Roman"/>
          <w:noProof w:val="0"/>
          <w:sz w:val="24"/>
        </w:rPr>
      </w:pPr>
    </w:p>
    <w:p w:rsidR="00A0296D" w:rsidRPr="005C395B" w:rsidRDefault="00A0296D" w:rsidP="003F057B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je povinný </w:t>
      </w:r>
      <w:r w:rsidR="00D935B4" w:rsidRPr="005C395B">
        <w:rPr>
          <w:rFonts w:ascii="Times New Roman" w:hAnsi="Times New Roman"/>
          <w:noProof w:val="0"/>
          <w:color w:val="000000"/>
          <w:sz w:val="24"/>
        </w:rPr>
        <w:t xml:space="preserve">zabezpečovať na vlastné náklady odvoz a likvidáciu stavebného odpadu, čistenie predmetu nájmu a s ním súvisiaceho okolia a </w:t>
      </w:r>
      <w:r w:rsidR="00D935B4" w:rsidRPr="005C395B">
        <w:rPr>
          <w:rFonts w:ascii="Times New Roman" w:hAnsi="Times New Roman"/>
          <w:noProof w:val="0"/>
          <w:sz w:val="24"/>
        </w:rPr>
        <w:t>udržiavať poriadok v okolí predmet</w:t>
      </w:r>
      <w:r w:rsidR="000B6F0E" w:rsidRPr="005C395B">
        <w:rPr>
          <w:rFonts w:ascii="Times New Roman" w:hAnsi="Times New Roman"/>
          <w:noProof w:val="0"/>
          <w:sz w:val="24"/>
        </w:rPr>
        <w:t>u</w:t>
      </w:r>
      <w:r w:rsidR="00D935B4" w:rsidRPr="005C395B">
        <w:rPr>
          <w:rFonts w:ascii="Times New Roman" w:hAnsi="Times New Roman"/>
          <w:noProof w:val="0"/>
          <w:sz w:val="24"/>
        </w:rPr>
        <w:t xml:space="preserve"> nájmu.</w:t>
      </w:r>
    </w:p>
    <w:p w:rsidR="00D250C3" w:rsidRPr="005C395B" w:rsidRDefault="00D250C3" w:rsidP="00D63963">
      <w:pPr>
        <w:pStyle w:val="Farebnzoznamzvraznenie1"/>
        <w:ind w:left="426" w:hanging="568"/>
        <w:rPr>
          <w:rFonts w:ascii="Times New Roman" w:hAnsi="Times New Roman"/>
          <w:noProof w:val="0"/>
          <w:sz w:val="24"/>
        </w:rPr>
      </w:pPr>
    </w:p>
    <w:p w:rsidR="00D250C3" w:rsidRPr="005C395B" w:rsidRDefault="00D250C3" w:rsidP="003F057B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Nájomca sa zaväzuje, že na predmete nájmu nezriadi stojisko kontajnerov ani žiadnu skládku stavebných materiálov, odpadu, častí alebo dielov stavby.</w:t>
      </w:r>
    </w:p>
    <w:p w:rsidR="00A0244A" w:rsidRPr="005C395B" w:rsidRDefault="00A0244A" w:rsidP="00D63963">
      <w:pPr>
        <w:pStyle w:val="Farebnzoznamzvraznenie1"/>
        <w:ind w:left="426" w:hanging="568"/>
        <w:rPr>
          <w:rFonts w:ascii="Times New Roman" w:hAnsi="Times New Roman"/>
          <w:noProof w:val="0"/>
          <w:sz w:val="24"/>
        </w:rPr>
      </w:pPr>
    </w:p>
    <w:p w:rsidR="0015574B" w:rsidRPr="005C395B" w:rsidRDefault="0015574B" w:rsidP="0025786F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lastRenderedPageBreak/>
        <w:t>Prenajímateľ sa zaväzuje prenechať nájomcovi predmet nájmu</w:t>
      </w:r>
      <w:r w:rsidR="000B6F0E" w:rsidRPr="005C395B">
        <w:rPr>
          <w:rFonts w:ascii="Times New Roman" w:hAnsi="Times New Roman"/>
          <w:noProof w:val="0"/>
          <w:sz w:val="24"/>
        </w:rPr>
        <w:t xml:space="preserve"> do dočasného užívania</w:t>
      </w:r>
      <w:r w:rsidRPr="005C395B">
        <w:rPr>
          <w:rFonts w:ascii="Times New Roman" w:hAnsi="Times New Roman"/>
          <w:noProof w:val="0"/>
          <w:sz w:val="24"/>
        </w:rPr>
        <w:t xml:space="preserve"> </w:t>
      </w:r>
      <w:r w:rsidR="00375EEE" w:rsidRPr="005C395B">
        <w:rPr>
          <w:rFonts w:ascii="Times New Roman" w:hAnsi="Times New Roman"/>
          <w:noProof w:val="0"/>
          <w:sz w:val="24"/>
        </w:rPr>
        <w:t xml:space="preserve">najneskôr do </w:t>
      </w:r>
      <w:r w:rsidR="00453495" w:rsidRPr="005C395B">
        <w:rPr>
          <w:rFonts w:ascii="Times New Roman" w:hAnsi="Times New Roman"/>
          <w:noProof w:val="0"/>
          <w:sz w:val="24"/>
        </w:rPr>
        <w:t>.........</w:t>
      </w:r>
      <w:r w:rsidR="00375EEE" w:rsidRPr="005C395B">
        <w:rPr>
          <w:rFonts w:ascii="Times New Roman" w:hAnsi="Times New Roman"/>
          <w:noProof w:val="0"/>
          <w:sz w:val="24"/>
        </w:rPr>
        <w:t xml:space="preserve"> dní odo dňa  nadobudnutia účinnosti tejto zmluvy</w:t>
      </w:r>
      <w:r w:rsidR="00A211BB" w:rsidRPr="005C395B">
        <w:rPr>
          <w:rFonts w:ascii="Times New Roman" w:hAnsi="Times New Roman"/>
          <w:noProof w:val="0"/>
          <w:sz w:val="24"/>
        </w:rPr>
        <w:t xml:space="preserve">. </w:t>
      </w:r>
      <w:r w:rsidRPr="005C395B">
        <w:rPr>
          <w:rFonts w:ascii="Times New Roman" w:hAnsi="Times New Roman"/>
          <w:noProof w:val="0"/>
          <w:sz w:val="24"/>
        </w:rPr>
        <w:t xml:space="preserve">O prenechaní </w:t>
      </w:r>
      <w:r w:rsidR="000B6F0E" w:rsidRPr="005C395B">
        <w:rPr>
          <w:rFonts w:ascii="Times New Roman" w:hAnsi="Times New Roman"/>
          <w:noProof w:val="0"/>
          <w:sz w:val="24"/>
        </w:rPr>
        <w:t xml:space="preserve">predmetu nájmu do užívania </w:t>
      </w:r>
      <w:r w:rsidRPr="005C395B">
        <w:rPr>
          <w:rFonts w:ascii="Times New Roman" w:hAnsi="Times New Roman"/>
          <w:noProof w:val="0"/>
          <w:sz w:val="24"/>
        </w:rPr>
        <w:t xml:space="preserve">sa spíše </w:t>
      </w:r>
      <w:r w:rsidR="005E00CD" w:rsidRPr="005C395B">
        <w:rPr>
          <w:rFonts w:ascii="Times New Roman" w:hAnsi="Times New Roman"/>
          <w:noProof w:val="0"/>
          <w:sz w:val="24"/>
        </w:rPr>
        <w:t>odovzdávací a preberací protokol</w:t>
      </w:r>
      <w:r w:rsidR="0025786F" w:rsidRPr="005C395B">
        <w:rPr>
          <w:rFonts w:ascii="Times New Roman" w:hAnsi="Times New Roman"/>
          <w:noProof w:val="0"/>
          <w:sz w:val="24"/>
        </w:rPr>
        <w:t>, ktorý podpíšu poverení zástupcovia oboch zmluvných strán</w:t>
      </w:r>
      <w:r w:rsidRPr="005C395B">
        <w:rPr>
          <w:rFonts w:ascii="Times New Roman" w:hAnsi="Times New Roman"/>
          <w:noProof w:val="0"/>
          <w:sz w:val="24"/>
        </w:rPr>
        <w:t xml:space="preserve">. Prenajímateľ je povinný oboznámiť nájomcu s faktickým stavom predmetu nájmu. Prenajímateľ sa zaväzuje prenechať nájomcovi predmet nájmu v stave, ktorý je spôsobilý na užívanie na účely zmluvy. Prenajímateľ je povinný </w:t>
      </w:r>
      <w:r w:rsidR="00A60BA5" w:rsidRPr="005C395B">
        <w:rPr>
          <w:rFonts w:ascii="Times New Roman" w:hAnsi="Times New Roman"/>
          <w:noProof w:val="0"/>
          <w:sz w:val="24"/>
        </w:rPr>
        <w:t xml:space="preserve">udržiavať </w:t>
      </w:r>
      <w:r w:rsidRPr="005C395B">
        <w:rPr>
          <w:rFonts w:ascii="Times New Roman" w:hAnsi="Times New Roman"/>
          <w:noProof w:val="0"/>
          <w:sz w:val="24"/>
        </w:rPr>
        <w:t>predmet nájmu v</w:t>
      </w:r>
      <w:r w:rsidR="000B6F0E" w:rsidRPr="005C395B">
        <w:rPr>
          <w:rFonts w:ascii="Times New Roman" w:hAnsi="Times New Roman"/>
          <w:noProof w:val="0"/>
          <w:sz w:val="24"/>
        </w:rPr>
        <w:t> </w:t>
      </w:r>
      <w:r w:rsidRPr="005C395B">
        <w:rPr>
          <w:rFonts w:ascii="Times New Roman" w:hAnsi="Times New Roman"/>
          <w:noProof w:val="0"/>
          <w:sz w:val="24"/>
        </w:rPr>
        <w:t>stave</w:t>
      </w:r>
      <w:r w:rsidR="000B6F0E" w:rsidRPr="005C395B">
        <w:rPr>
          <w:rFonts w:ascii="Times New Roman" w:hAnsi="Times New Roman"/>
          <w:noProof w:val="0"/>
          <w:sz w:val="24"/>
        </w:rPr>
        <w:t>, v akom ho prebral,  s ohľadom na obvyklé opotrebenie</w:t>
      </w:r>
      <w:r w:rsidRPr="005C395B">
        <w:rPr>
          <w:rFonts w:ascii="Times New Roman" w:hAnsi="Times New Roman"/>
          <w:noProof w:val="0"/>
          <w:sz w:val="24"/>
        </w:rPr>
        <w:t>.</w:t>
      </w:r>
    </w:p>
    <w:p w:rsidR="00E66589" w:rsidRPr="005C395B" w:rsidRDefault="00E66589" w:rsidP="00D63963">
      <w:pPr>
        <w:pStyle w:val="Farebnzoznamzvraznenie1"/>
        <w:ind w:left="426" w:hanging="568"/>
        <w:rPr>
          <w:rFonts w:ascii="Times New Roman" w:hAnsi="Times New Roman"/>
          <w:noProof w:val="0"/>
          <w:sz w:val="24"/>
        </w:rPr>
      </w:pPr>
    </w:p>
    <w:p w:rsidR="0015574B" w:rsidRPr="005C395B" w:rsidRDefault="0015574B" w:rsidP="003F057B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je povinný prenajímateľovi bezodkladne písomne oznámiť každú zmenu </w:t>
      </w:r>
      <w:r w:rsidR="00D5478B" w:rsidRPr="005C395B">
        <w:rPr>
          <w:rFonts w:ascii="Times New Roman" w:hAnsi="Times New Roman"/>
          <w:noProof w:val="0"/>
          <w:sz w:val="24"/>
        </w:rPr>
        <w:t xml:space="preserve">svojich identifikačných </w:t>
      </w:r>
      <w:r w:rsidRPr="005C395B">
        <w:rPr>
          <w:rFonts w:ascii="Times New Roman" w:hAnsi="Times New Roman"/>
          <w:noProof w:val="0"/>
          <w:sz w:val="24"/>
        </w:rPr>
        <w:t>údajov. Pokiaľ zmena</w:t>
      </w:r>
      <w:r w:rsidR="00D5478B" w:rsidRPr="005C395B">
        <w:rPr>
          <w:rFonts w:ascii="Times New Roman" w:hAnsi="Times New Roman"/>
          <w:noProof w:val="0"/>
          <w:sz w:val="24"/>
        </w:rPr>
        <w:t xml:space="preserve"> identifikačných údajov nájomcu</w:t>
      </w:r>
      <w:r w:rsidRPr="005C395B">
        <w:rPr>
          <w:rFonts w:ascii="Times New Roman" w:hAnsi="Times New Roman"/>
          <w:noProof w:val="0"/>
          <w:sz w:val="24"/>
        </w:rPr>
        <w:t xml:space="preserve"> nebude </w:t>
      </w:r>
      <w:r w:rsidR="00D5478B" w:rsidRPr="005C395B">
        <w:rPr>
          <w:rFonts w:ascii="Times New Roman" w:hAnsi="Times New Roman"/>
          <w:noProof w:val="0"/>
          <w:sz w:val="24"/>
        </w:rPr>
        <w:t xml:space="preserve">bezodkladne </w:t>
      </w:r>
      <w:r w:rsidRPr="005C395B">
        <w:rPr>
          <w:rFonts w:ascii="Times New Roman" w:hAnsi="Times New Roman"/>
          <w:noProof w:val="0"/>
          <w:sz w:val="24"/>
        </w:rPr>
        <w:t xml:space="preserve">oznámená prenajímateľovi, na účely </w:t>
      </w:r>
      <w:r w:rsidR="00D5478B" w:rsidRPr="005C395B">
        <w:rPr>
          <w:rFonts w:ascii="Times New Roman" w:hAnsi="Times New Roman"/>
          <w:noProof w:val="0"/>
          <w:sz w:val="24"/>
        </w:rPr>
        <w:t xml:space="preserve">tejto </w:t>
      </w:r>
      <w:r w:rsidRPr="005C395B">
        <w:rPr>
          <w:rFonts w:ascii="Times New Roman" w:hAnsi="Times New Roman"/>
          <w:noProof w:val="0"/>
          <w:sz w:val="24"/>
        </w:rPr>
        <w:t xml:space="preserve">zmluvy platia údaje </w:t>
      </w:r>
      <w:r w:rsidR="008332B7" w:rsidRPr="005C395B">
        <w:rPr>
          <w:rFonts w:ascii="Times New Roman" w:hAnsi="Times New Roman"/>
          <w:noProof w:val="0"/>
          <w:sz w:val="24"/>
        </w:rPr>
        <w:t>uvedené v tejto zmluve</w:t>
      </w:r>
      <w:r w:rsidRPr="005C395B">
        <w:rPr>
          <w:rFonts w:ascii="Times New Roman" w:hAnsi="Times New Roman"/>
          <w:noProof w:val="0"/>
          <w:sz w:val="24"/>
        </w:rPr>
        <w:t>.</w:t>
      </w:r>
    </w:p>
    <w:p w:rsidR="00E66589" w:rsidRPr="005C395B" w:rsidRDefault="00E66589" w:rsidP="00D63963">
      <w:pPr>
        <w:pStyle w:val="Farebnzoznamzvraznenie1"/>
        <w:ind w:left="426" w:hanging="568"/>
        <w:rPr>
          <w:rFonts w:ascii="Times New Roman" w:hAnsi="Times New Roman"/>
          <w:noProof w:val="0"/>
          <w:sz w:val="24"/>
        </w:rPr>
      </w:pPr>
    </w:p>
    <w:p w:rsidR="00E66589" w:rsidRPr="005C395B" w:rsidRDefault="00E66589" w:rsidP="00205FD8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Nájomca je povinný umožniť prenajímateľovi na jeho požiadanie prístup </w:t>
      </w:r>
      <w:r w:rsidR="00D5478B" w:rsidRPr="005C395B">
        <w:rPr>
          <w:rFonts w:ascii="Times New Roman" w:hAnsi="Times New Roman"/>
          <w:noProof w:val="0"/>
          <w:sz w:val="24"/>
        </w:rPr>
        <w:t xml:space="preserve">na </w:t>
      </w:r>
      <w:r w:rsidRPr="005C395B">
        <w:rPr>
          <w:rFonts w:ascii="Times New Roman" w:hAnsi="Times New Roman"/>
          <w:noProof w:val="0"/>
          <w:sz w:val="24"/>
        </w:rPr>
        <w:t>predmet nájmu za prítomnosti zodpovedného pracovníka nájomcu</w:t>
      </w:r>
      <w:r w:rsidRPr="005C395B">
        <w:rPr>
          <w:rFonts w:ascii="Times New Roman" w:hAnsi="Times New Roman"/>
          <w:noProof w:val="0"/>
          <w:color w:val="FF6600"/>
          <w:sz w:val="24"/>
        </w:rPr>
        <w:t xml:space="preserve"> </w:t>
      </w:r>
      <w:r w:rsidRPr="005C395B">
        <w:rPr>
          <w:rFonts w:ascii="Times New Roman" w:hAnsi="Times New Roman"/>
          <w:noProof w:val="0"/>
          <w:color w:val="000000"/>
          <w:sz w:val="24"/>
        </w:rPr>
        <w:t xml:space="preserve">za účelom vykonania kontroly </w:t>
      </w:r>
      <w:r w:rsidR="00D5478B" w:rsidRPr="005C395B">
        <w:rPr>
          <w:rFonts w:ascii="Times New Roman" w:hAnsi="Times New Roman"/>
          <w:noProof w:val="0"/>
          <w:color w:val="000000"/>
          <w:sz w:val="24"/>
        </w:rPr>
        <w:t>dodržiavania podmienok</w:t>
      </w:r>
      <w:r w:rsidRPr="005C395B">
        <w:rPr>
          <w:rFonts w:ascii="Times New Roman" w:hAnsi="Times New Roman"/>
          <w:noProof w:val="0"/>
          <w:color w:val="000000"/>
          <w:sz w:val="24"/>
        </w:rPr>
        <w:t xml:space="preserve"> tejto zmluvy</w:t>
      </w:r>
      <w:r w:rsidR="00D5478B" w:rsidRPr="005C395B">
        <w:rPr>
          <w:rFonts w:ascii="Times New Roman" w:hAnsi="Times New Roman"/>
          <w:noProof w:val="0"/>
          <w:color w:val="000000"/>
          <w:sz w:val="24"/>
        </w:rPr>
        <w:t xml:space="preserve"> pri užívaní predmetu nájmu. Nájomca je povinný poskytnúť prenajímateľovi</w:t>
      </w:r>
      <w:r w:rsidRPr="005C395B">
        <w:rPr>
          <w:rFonts w:ascii="Times New Roman" w:hAnsi="Times New Roman"/>
          <w:noProof w:val="0"/>
          <w:color w:val="000000"/>
          <w:sz w:val="24"/>
        </w:rPr>
        <w:t> za týmto účelom súčinnosť.</w:t>
      </w:r>
    </w:p>
    <w:p w:rsidR="00E66589" w:rsidRPr="005C395B" w:rsidRDefault="00E66589" w:rsidP="00D63963">
      <w:pPr>
        <w:pStyle w:val="Farebnzoznamzvraznenie1"/>
        <w:ind w:left="426" w:hanging="568"/>
        <w:rPr>
          <w:rFonts w:ascii="Times New Roman" w:hAnsi="Times New Roman"/>
          <w:noProof w:val="0"/>
          <w:sz w:val="24"/>
        </w:rPr>
      </w:pPr>
    </w:p>
    <w:p w:rsidR="007F424A" w:rsidRPr="005C395B" w:rsidRDefault="001C7F14" w:rsidP="003F057B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Po skončení nájmu je nájomca povinný uviesť </w:t>
      </w:r>
      <w:r w:rsidR="00A0296D" w:rsidRPr="005C395B">
        <w:rPr>
          <w:rFonts w:ascii="Times New Roman" w:hAnsi="Times New Roman"/>
          <w:noProof w:val="0"/>
          <w:sz w:val="24"/>
        </w:rPr>
        <w:t>predmet nájmu</w:t>
      </w:r>
      <w:r w:rsidRPr="005C395B">
        <w:rPr>
          <w:rFonts w:ascii="Times New Roman" w:hAnsi="Times New Roman"/>
          <w:noProof w:val="0"/>
          <w:sz w:val="24"/>
        </w:rPr>
        <w:t xml:space="preserve"> do pôvodného stavu a</w:t>
      </w:r>
      <w:r w:rsidR="00D5478B" w:rsidRPr="005C395B">
        <w:rPr>
          <w:rFonts w:ascii="Times New Roman" w:hAnsi="Times New Roman"/>
          <w:noProof w:val="0"/>
          <w:sz w:val="24"/>
        </w:rPr>
        <w:t xml:space="preserve"> takto ho odovzdať </w:t>
      </w:r>
      <w:r w:rsidRPr="005C395B">
        <w:rPr>
          <w:rFonts w:ascii="Times New Roman" w:hAnsi="Times New Roman"/>
          <w:noProof w:val="0"/>
          <w:sz w:val="24"/>
        </w:rPr>
        <w:t>prenajímateľovi</w:t>
      </w:r>
      <w:r w:rsidR="00D5478B" w:rsidRPr="005C395B">
        <w:rPr>
          <w:rFonts w:ascii="Times New Roman" w:hAnsi="Times New Roman"/>
          <w:noProof w:val="0"/>
          <w:sz w:val="24"/>
        </w:rPr>
        <w:t xml:space="preserve">, a to </w:t>
      </w:r>
      <w:r w:rsidR="0025786F" w:rsidRPr="005C395B">
        <w:rPr>
          <w:rFonts w:ascii="Times New Roman" w:hAnsi="Times New Roman"/>
          <w:noProof w:val="0"/>
          <w:color w:val="000000"/>
          <w:sz w:val="24"/>
        </w:rPr>
        <w:t>do .....</w:t>
      </w:r>
      <w:r w:rsidR="000B0AB0" w:rsidRPr="005C395B">
        <w:rPr>
          <w:rFonts w:ascii="Times New Roman" w:hAnsi="Times New Roman"/>
          <w:noProof w:val="0"/>
          <w:color w:val="000000"/>
          <w:sz w:val="24"/>
        </w:rPr>
        <w:t>.</w:t>
      </w:r>
      <w:r w:rsidR="00F03301" w:rsidRPr="005C395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7F424A" w:rsidRPr="005C395B">
        <w:rPr>
          <w:rFonts w:ascii="Times New Roman" w:hAnsi="Times New Roman"/>
          <w:noProof w:val="0"/>
          <w:color w:val="000000"/>
          <w:sz w:val="24"/>
        </w:rPr>
        <w:t>pracovných dní odo dňa skončenia zmluvy.</w:t>
      </w:r>
    </w:p>
    <w:p w:rsidR="00D415B6" w:rsidRPr="005C395B" w:rsidRDefault="00D415B6" w:rsidP="00D415B6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D415B6" w:rsidRPr="005C395B" w:rsidRDefault="00D415B6" w:rsidP="00D415B6">
      <w:pPr>
        <w:numPr>
          <w:ilvl w:val="0"/>
          <w:numId w:val="6"/>
        </w:numPr>
        <w:ind w:left="426" w:hanging="568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sz w:val="24"/>
        </w:rPr>
        <w:t>Na účely tejto zmluvy platí, že zásielka sa považuje za doručenú dňom jej prevzatia adresátom.  V prípade, ak adresát zásielku neprevzal, zásielka sa považuje za doručenú dňom vrátenia nedoručenej alebo nedoručiteľnej zásielky odosielateľovi alebo dňom odmietnutia prijatia zásielky adresátom.</w:t>
      </w:r>
    </w:p>
    <w:p w:rsidR="008D2E4C" w:rsidRPr="005C395B" w:rsidRDefault="008D2E4C" w:rsidP="00354224">
      <w:pPr>
        <w:spacing w:before="60"/>
        <w:jc w:val="center"/>
        <w:rPr>
          <w:rFonts w:ascii="Times New Roman" w:hAnsi="Times New Roman"/>
          <w:b/>
          <w:noProof w:val="0"/>
          <w:sz w:val="24"/>
        </w:rPr>
      </w:pPr>
    </w:p>
    <w:p w:rsidR="000E6DCE" w:rsidRPr="005C395B" w:rsidRDefault="0081125F" w:rsidP="0025786F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Článok</w:t>
      </w:r>
      <w:r w:rsidR="00A0244A" w:rsidRPr="005C395B">
        <w:rPr>
          <w:rFonts w:ascii="Times New Roman" w:hAnsi="Times New Roman"/>
          <w:b/>
          <w:noProof w:val="0"/>
          <w:sz w:val="24"/>
        </w:rPr>
        <w:t xml:space="preserve"> 7</w:t>
      </w:r>
    </w:p>
    <w:p w:rsidR="000E6DCE" w:rsidRPr="005C395B" w:rsidRDefault="00614AB1" w:rsidP="00B721DF">
      <w:pPr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Zmluvná pokuta</w:t>
      </w:r>
    </w:p>
    <w:p w:rsidR="001921F4" w:rsidRPr="005C395B" w:rsidRDefault="001921F4" w:rsidP="00B721DF">
      <w:pPr>
        <w:jc w:val="center"/>
        <w:rPr>
          <w:rFonts w:ascii="Times New Roman" w:hAnsi="Times New Roman"/>
          <w:b/>
          <w:noProof w:val="0"/>
          <w:sz w:val="24"/>
        </w:rPr>
      </w:pPr>
    </w:p>
    <w:p w:rsidR="001921F4" w:rsidRPr="005C395B" w:rsidRDefault="00950A12" w:rsidP="00D5478B">
      <w:pPr>
        <w:numPr>
          <w:ilvl w:val="0"/>
          <w:numId w:val="11"/>
        </w:numPr>
        <w:ind w:left="426" w:hanging="426"/>
        <w:jc w:val="both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A</w:t>
      </w:r>
      <w:r w:rsidR="001921F4" w:rsidRPr="005C395B">
        <w:rPr>
          <w:rFonts w:ascii="Times New Roman" w:hAnsi="Times New Roman"/>
          <w:noProof w:val="0"/>
          <w:sz w:val="24"/>
        </w:rPr>
        <w:t xml:space="preserve">k nájomca poruší povinnosti vyplývajúce z ustanovení tejto zmluvy alebo </w:t>
      </w:r>
      <w:r w:rsidR="00D5478B" w:rsidRPr="005C395B">
        <w:rPr>
          <w:rFonts w:ascii="Times New Roman" w:hAnsi="Times New Roman"/>
          <w:noProof w:val="0"/>
          <w:sz w:val="24"/>
        </w:rPr>
        <w:t>z ustanovení</w:t>
      </w:r>
      <w:r w:rsidR="001921F4" w:rsidRPr="005C395B">
        <w:rPr>
          <w:rFonts w:ascii="Times New Roman" w:hAnsi="Times New Roman"/>
          <w:noProof w:val="0"/>
          <w:sz w:val="24"/>
        </w:rPr>
        <w:t xml:space="preserve"> všeobecne záväzný</w:t>
      </w:r>
      <w:r w:rsidR="00D5478B" w:rsidRPr="005C395B">
        <w:rPr>
          <w:rFonts w:ascii="Times New Roman" w:hAnsi="Times New Roman"/>
          <w:noProof w:val="0"/>
          <w:sz w:val="24"/>
        </w:rPr>
        <w:t>ch</w:t>
      </w:r>
      <w:r w:rsidR="001921F4" w:rsidRPr="005C395B">
        <w:rPr>
          <w:rFonts w:ascii="Times New Roman" w:hAnsi="Times New Roman"/>
          <w:noProof w:val="0"/>
          <w:sz w:val="24"/>
        </w:rPr>
        <w:t xml:space="preserve"> právny</w:t>
      </w:r>
      <w:r w:rsidR="00D5478B" w:rsidRPr="005C395B">
        <w:rPr>
          <w:rFonts w:ascii="Times New Roman" w:hAnsi="Times New Roman"/>
          <w:noProof w:val="0"/>
          <w:sz w:val="24"/>
        </w:rPr>
        <w:t>ch</w:t>
      </w:r>
      <w:r w:rsidR="001921F4" w:rsidRPr="005C395B">
        <w:rPr>
          <w:rFonts w:ascii="Times New Roman" w:hAnsi="Times New Roman"/>
          <w:noProof w:val="0"/>
          <w:sz w:val="24"/>
        </w:rPr>
        <w:t xml:space="preserve"> predpis</w:t>
      </w:r>
      <w:r w:rsidR="00D5478B" w:rsidRPr="005C395B">
        <w:rPr>
          <w:rFonts w:ascii="Times New Roman" w:hAnsi="Times New Roman"/>
          <w:noProof w:val="0"/>
          <w:sz w:val="24"/>
        </w:rPr>
        <w:t>ov</w:t>
      </w:r>
      <w:r w:rsidRPr="005C395B">
        <w:rPr>
          <w:rFonts w:ascii="Times New Roman" w:hAnsi="Times New Roman"/>
          <w:noProof w:val="0"/>
          <w:sz w:val="24"/>
        </w:rPr>
        <w:t>, prenajímateľ ho písomne vyzve na vykonanie nápravy v</w:t>
      </w:r>
      <w:r w:rsidR="009E7794" w:rsidRPr="005C395B">
        <w:rPr>
          <w:rFonts w:ascii="Times New Roman" w:hAnsi="Times New Roman"/>
          <w:noProof w:val="0"/>
          <w:sz w:val="24"/>
        </w:rPr>
        <w:t xml:space="preserve"> dodatočnej </w:t>
      </w:r>
      <w:r w:rsidRPr="005C395B">
        <w:rPr>
          <w:rFonts w:ascii="Times New Roman" w:hAnsi="Times New Roman"/>
          <w:noProof w:val="0"/>
          <w:sz w:val="24"/>
        </w:rPr>
        <w:t>lehote určenej prenajímateľom</w:t>
      </w:r>
      <w:r w:rsidR="000C34EC" w:rsidRPr="005C395B">
        <w:rPr>
          <w:rFonts w:ascii="Times New Roman" w:hAnsi="Times New Roman"/>
          <w:noProof w:val="0"/>
          <w:sz w:val="24"/>
        </w:rPr>
        <w:t>.</w:t>
      </w:r>
      <w:r w:rsidRPr="005C395B">
        <w:rPr>
          <w:rFonts w:ascii="Times New Roman" w:hAnsi="Times New Roman"/>
          <w:noProof w:val="0"/>
          <w:sz w:val="24"/>
        </w:rPr>
        <w:t xml:space="preserve"> Ak nájomca nevykoná nápravu</w:t>
      </w:r>
      <w:r w:rsidR="006B30BD" w:rsidRPr="005C395B">
        <w:rPr>
          <w:rFonts w:ascii="Times New Roman" w:hAnsi="Times New Roman"/>
          <w:noProof w:val="0"/>
          <w:sz w:val="24"/>
        </w:rPr>
        <w:t xml:space="preserve"> ani</w:t>
      </w:r>
      <w:r w:rsidRPr="005C395B">
        <w:rPr>
          <w:rFonts w:ascii="Times New Roman" w:hAnsi="Times New Roman"/>
          <w:noProof w:val="0"/>
          <w:sz w:val="24"/>
        </w:rPr>
        <w:t xml:space="preserve"> v</w:t>
      </w:r>
      <w:r w:rsidR="009E7794" w:rsidRPr="005C395B">
        <w:rPr>
          <w:rFonts w:ascii="Times New Roman" w:hAnsi="Times New Roman"/>
          <w:noProof w:val="0"/>
          <w:sz w:val="24"/>
        </w:rPr>
        <w:t> dodatočnej</w:t>
      </w:r>
      <w:r w:rsidRPr="005C395B">
        <w:rPr>
          <w:rFonts w:ascii="Times New Roman" w:hAnsi="Times New Roman"/>
          <w:noProof w:val="0"/>
          <w:sz w:val="24"/>
        </w:rPr>
        <w:t xml:space="preserve"> lehote</w:t>
      </w:r>
      <w:r w:rsidR="000C34EC" w:rsidRPr="005C395B">
        <w:rPr>
          <w:rFonts w:ascii="Times New Roman" w:hAnsi="Times New Roman"/>
          <w:noProof w:val="0"/>
          <w:sz w:val="24"/>
        </w:rPr>
        <w:t xml:space="preserve"> poskytnutej prenajímateľom</w:t>
      </w:r>
      <w:r w:rsidRPr="005C395B">
        <w:rPr>
          <w:rFonts w:ascii="Times New Roman" w:hAnsi="Times New Roman"/>
          <w:noProof w:val="0"/>
          <w:sz w:val="24"/>
        </w:rPr>
        <w:t>,</w:t>
      </w:r>
      <w:r w:rsidR="001921F4" w:rsidRPr="005C395B">
        <w:rPr>
          <w:rFonts w:ascii="Times New Roman" w:hAnsi="Times New Roman"/>
          <w:noProof w:val="0"/>
          <w:sz w:val="24"/>
        </w:rPr>
        <w:t xml:space="preserve"> je prenajímateľ oprávnený </w:t>
      </w:r>
      <w:r w:rsidR="000C34EC" w:rsidRPr="005C395B">
        <w:rPr>
          <w:rFonts w:ascii="Times New Roman" w:hAnsi="Times New Roman"/>
          <w:noProof w:val="0"/>
          <w:sz w:val="24"/>
        </w:rPr>
        <w:t xml:space="preserve">uplatniť si voči </w:t>
      </w:r>
      <w:r w:rsidRPr="005C395B">
        <w:rPr>
          <w:rFonts w:ascii="Times New Roman" w:hAnsi="Times New Roman"/>
          <w:noProof w:val="0"/>
          <w:sz w:val="24"/>
        </w:rPr>
        <w:t xml:space="preserve"> </w:t>
      </w:r>
      <w:r w:rsidR="001921F4" w:rsidRPr="005C395B">
        <w:rPr>
          <w:rFonts w:ascii="Times New Roman" w:hAnsi="Times New Roman"/>
          <w:noProof w:val="0"/>
          <w:sz w:val="24"/>
        </w:rPr>
        <w:t>nájomc</w:t>
      </w:r>
      <w:r w:rsidR="000C34EC" w:rsidRPr="005C395B">
        <w:rPr>
          <w:rFonts w:ascii="Times New Roman" w:hAnsi="Times New Roman"/>
          <w:noProof w:val="0"/>
          <w:sz w:val="24"/>
        </w:rPr>
        <w:t>ovi</w:t>
      </w:r>
      <w:r w:rsidR="001921F4" w:rsidRPr="005C395B">
        <w:rPr>
          <w:rFonts w:ascii="Times New Roman" w:hAnsi="Times New Roman"/>
          <w:noProof w:val="0"/>
          <w:sz w:val="24"/>
        </w:rPr>
        <w:t xml:space="preserve"> zmluvnú pokutu</w:t>
      </w:r>
      <w:r w:rsidR="000C34EC" w:rsidRPr="005C395B">
        <w:rPr>
          <w:rFonts w:ascii="Times New Roman" w:hAnsi="Times New Roman"/>
          <w:noProof w:val="0"/>
          <w:sz w:val="24"/>
        </w:rPr>
        <w:t>, a to</w:t>
      </w:r>
      <w:r w:rsidR="006B30BD" w:rsidRPr="005C395B">
        <w:rPr>
          <w:rFonts w:ascii="Times New Roman" w:hAnsi="Times New Roman"/>
          <w:noProof w:val="0"/>
          <w:sz w:val="24"/>
        </w:rPr>
        <w:t xml:space="preserve"> </w:t>
      </w:r>
      <w:r w:rsidR="006B30BD" w:rsidRPr="005C395B">
        <w:rPr>
          <w:rFonts w:ascii="Times New Roman" w:hAnsi="Times New Roman"/>
          <w:sz w:val="24"/>
        </w:rPr>
        <w:t>za každé takéto porušenie zmluvy</w:t>
      </w:r>
      <w:r w:rsidR="006B30BD" w:rsidRPr="005C395B">
        <w:rPr>
          <w:rFonts w:ascii="Times New Roman" w:hAnsi="Times New Roman"/>
          <w:noProof w:val="0"/>
          <w:sz w:val="24"/>
        </w:rPr>
        <w:t xml:space="preserve"> </w:t>
      </w:r>
      <w:r w:rsidRPr="005C395B">
        <w:rPr>
          <w:rFonts w:ascii="Times New Roman" w:hAnsi="Times New Roman"/>
          <w:noProof w:val="0"/>
          <w:sz w:val="24"/>
        </w:rPr>
        <w:t>v</w:t>
      </w:r>
      <w:r w:rsidR="001921F4" w:rsidRPr="005C395B">
        <w:rPr>
          <w:rFonts w:ascii="Times New Roman" w:hAnsi="Times New Roman"/>
          <w:noProof w:val="0"/>
          <w:sz w:val="24"/>
        </w:rPr>
        <w:t>o výške:</w:t>
      </w:r>
    </w:p>
    <w:p w:rsidR="001921F4" w:rsidRPr="005C395B" w:rsidRDefault="001921F4" w:rsidP="0025786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10% z mesačného nájmu </w:t>
      </w:r>
      <w:r w:rsidR="00940C43" w:rsidRPr="005C395B">
        <w:rPr>
          <w:rFonts w:ascii="Times New Roman" w:hAnsi="Times New Roman"/>
          <w:noProof w:val="0"/>
          <w:sz w:val="24"/>
        </w:rPr>
        <w:t>vypočítaného podľa bod</w:t>
      </w:r>
      <w:r w:rsidR="00585D5F" w:rsidRPr="005C395B">
        <w:rPr>
          <w:rFonts w:ascii="Times New Roman" w:hAnsi="Times New Roman"/>
          <w:noProof w:val="0"/>
          <w:sz w:val="24"/>
        </w:rPr>
        <w:t>u</w:t>
      </w:r>
      <w:r w:rsidR="00940C43" w:rsidRPr="005C395B">
        <w:rPr>
          <w:rFonts w:ascii="Times New Roman" w:hAnsi="Times New Roman"/>
          <w:noProof w:val="0"/>
          <w:sz w:val="24"/>
        </w:rPr>
        <w:t xml:space="preserve"> 5.</w:t>
      </w:r>
      <w:r w:rsidR="00585D5F" w:rsidRPr="005C395B">
        <w:rPr>
          <w:rFonts w:ascii="Times New Roman" w:hAnsi="Times New Roman"/>
          <w:noProof w:val="0"/>
          <w:sz w:val="24"/>
        </w:rPr>
        <w:t xml:space="preserve">1 </w:t>
      </w:r>
      <w:r w:rsidR="00940C43" w:rsidRPr="005C395B">
        <w:rPr>
          <w:rFonts w:ascii="Times New Roman" w:hAnsi="Times New Roman"/>
          <w:noProof w:val="0"/>
          <w:sz w:val="24"/>
        </w:rPr>
        <w:t xml:space="preserve">tejto zmluvy, </w:t>
      </w:r>
      <w:r w:rsidRPr="005C395B">
        <w:rPr>
          <w:rFonts w:ascii="Times New Roman" w:hAnsi="Times New Roman"/>
          <w:noProof w:val="0"/>
          <w:sz w:val="24"/>
        </w:rPr>
        <w:t xml:space="preserve">ak v danom prípade došlo k porušeniu povinnosti nájomcu, ktoré má povahu </w:t>
      </w:r>
      <w:r w:rsidR="00F822EF" w:rsidRPr="005C395B">
        <w:rPr>
          <w:rFonts w:ascii="Times New Roman" w:hAnsi="Times New Roman"/>
          <w:noProof w:val="0"/>
          <w:sz w:val="24"/>
        </w:rPr>
        <w:t xml:space="preserve">nepodstatného </w:t>
      </w:r>
      <w:r w:rsidRPr="005C395B">
        <w:rPr>
          <w:rFonts w:ascii="Times New Roman" w:hAnsi="Times New Roman"/>
          <w:noProof w:val="0"/>
          <w:sz w:val="24"/>
        </w:rPr>
        <w:t>porušenia tejto zmluvy</w:t>
      </w:r>
      <w:r w:rsidR="00B85A6B" w:rsidRPr="005C395B">
        <w:rPr>
          <w:rFonts w:ascii="Times New Roman" w:hAnsi="Times New Roman"/>
          <w:noProof w:val="0"/>
          <w:sz w:val="24"/>
        </w:rPr>
        <w:t xml:space="preserve"> v zmysle bod</w:t>
      </w:r>
      <w:r w:rsidR="00585D5F" w:rsidRPr="005C395B">
        <w:rPr>
          <w:rFonts w:ascii="Times New Roman" w:hAnsi="Times New Roman"/>
          <w:noProof w:val="0"/>
          <w:sz w:val="24"/>
        </w:rPr>
        <w:t>u</w:t>
      </w:r>
      <w:r w:rsidR="00B85A6B" w:rsidRPr="005C395B">
        <w:rPr>
          <w:rFonts w:ascii="Times New Roman" w:hAnsi="Times New Roman"/>
          <w:noProof w:val="0"/>
          <w:sz w:val="24"/>
        </w:rPr>
        <w:t xml:space="preserve"> 8.</w:t>
      </w:r>
      <w:r w:rsidR="00962186" w:rsidRPr="005C395B">
        <w:rPr>
          <w:rFonts w:ascii="Times New Roman" w:hAnsi="Times New Roman"/>
          <w:noProof w:val="0"/>
          <w:sz w:val="24"/>
        </w:rPr>
        <w:t xml:space="preserve">5 </w:t>
      </w:r>
      <w:r w:rsidR="00B85A6B" w:rsidRPr="005C395B">
        <w:rPr>
          <w:rFonts w:ascii="Times New Roman" w:hAnsi="Times New Roman"/>
          <w:noProof w:val="0"/>
          <w:sz w:val="24"/>
        </w:rPr>
        <w:t>tejto zmluvy;</w:t>
      </w:r>
    </w:p>
    <w:p w:rsidR="0025786F" w:rsidRPr="005C395B" w:rsidRDefault="00B96967" w:rsidP="0025786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2</w:t>
      </w:r>
      <w:r w:rsidR="001921F4" w:rsidRPr="005C395B">
        <w:rPr>
          <w:rFonts w:ascii="Times New Roman" w:hAnsi="Times New Roman"/>
          <w:noProof w:val="0"/>
          <w:sz w:val="24"/>
        </w:rPr>
        <w:t xml:space="preserve">0% z mesačného nájmu </w:t>
      </w:r>
      <w:r w:rsidR="00940C43" w:rsidRPr="005C395B">
        <w:rPr>
          <w:rFonts w:ascii="Times New Roman" w:hAnsi="Times New Roman"/>
          <w:noProof w:val="0"/>
          <w:sz w:val="24"/>
        </w:rPr>
        <w:t>vypočítaného podľa bod</w:t>
      </w:r>
      <w:r w:rsidR="00585D5F" w:rsidRPr="005C395B">
        <w:rPr>
          <w:rFonts w:ascii="Times New Roman" w:hAnsi="Times New Roman"/>
          <w:noProof w:val="0"/>
          <w:sz w:val="24"/>
        </w:rPr>
        <w:t>u</w:t>
      </w:r>
      <w:r w:rsidR="00940C43" w:rsidRPr="005C395B">
        <w:rPr>
          <w:rFonts w:ascii="Times New Roman" w:hAnsi="Times New Roman"/>
          <w:noProof w:val="0"/>
          <w:sz w:val="24"/>
        </w:rPr>
        <w:t xml:space="preserve"> 5.</w:t>
      </w:r>
      <w:r w:rsidR="00585D5F" w:rsidRPr="005C395B">
        <w:rPr>
          <w:rFonts w:ascii="Times New Roman" w:hAnsi="Times New Roman"/>
          <w:noProof w:val="0"/>
          <w:sz w:val="24"/>
        </w:rPr>
        <w:t xml:space="preserve">1 </w:t>
      </w:r>
      <w:r w:rsidR="00940C43" w:rsidRPr="005C395B">
        <w:rPr>
          <w:rFonts w:ascii="Times New Roman" w:hAnsi="Times New Roman"/>
          <w:noProof w:val="0"/>
          <w:sz w:val="24"/>
        </w:rPr>
        <w:t xml:space="preserve">tejto zmluvy, </w:t>
      </w:r>
      <w:r w:rsidR="001921F4" w:rsidRPr="005C395B">
        <w:rPr>
          <w:rFonts w:ascii="Times New Roman" w:hAnsi="Times New Roman"/>
          <w:noProof w:val="0"/>
          <w:sz w:val="24"/>
        </w:rPr>
        <w:t xml:space="preserve">ak v danom prípade došlo k porušeniu povinnosti nájomcu, ktoré má povahu </w:t>
      </w:r>
      <w:r w:rsidR="005830DF" w:rsidRPr="005C395B">
        <w:rPr>
          <w:rFonts w:ascii="Times New Roman" w:hAnsi="Times New Roman"/>
          <w:noProof w:val="0"/>
          <w:sz w:val="24"/>
        </w:rPr>
        <w:t xml:space="preserve">podstatného </w:t>
      </w:r>
      <w:r w:rsidR="00940C43" w:rsidRPr="005C395B">
        <w:rPr>
          <w:rFonts w:ascii="Times New Roman" w:hAnsi="Times New Roman"/>
          <w:noProof w:val="0"/>
          <w:sz w:val="24"/>
        </w:rPr>
        <w:t xml:space="preserve">porušenia tejto zmluvy </w:t>
      </w:r>
      <w:r w:rsidR="00B85A6B" w:rsidRPr="005C395B">
        <w:rPr>
          <w:rFonts w:ascii="Times New Roman" w:hAnsi="Times New Roman"/>
          <w:noProof w:val="0"/>
          <w:sz w:val="24"/>
        </w:rPr>
        <w:t>v zmysle bod</w:t>
      </w:r>
      <w:r w:rsidR="00585D5F" w:rsidRPr="005C395B">
        <w:rPr>
          <w:rFonts w:ascii="Times New Roman" w:hAnsi="Times New Roman"/>
          <w:noProof w:val="0"/>
          <w:sz w:val="24"/>
        </w:rPr>
        <w:t>u</w:t>
      </w:r>
      <w:r w:rsidR="00B85A6B" w:rsidRPr="005C395B">
        <w:rPr>
          <w:rFonts w:ascii="Times New Roman" w:hAnsi="Times New Roman"/>
          <w:noProof w:val="0"/>
          <w:sz w:val="24"/>
        </w:rPr>
        <w:t xml:space="preserve"> 8.</w:t>
      </w:r>
      <w:r w:rsidR="00962186" w:rsidRPr="005C395B">
        <w:rPr>
          <w:rFonts w:ascii="Times New Roman" w:hAnsi="Times New Roman"/>
          <w:noProof w:val="0"/>
          <w:sz w:val="24"/>
        </w:rPr>
        <w:t xml:space="preserve">6 </w:t>
      </w:r>
      <w:r w:rsidR="00B85A6B" w:rsidRPr="005C395B">
        <w:rPr>
          <w:rFonts w:ascii="Times New Roman" w:hAnsi="Times New Roman"/>
          <w:noProof w:val="0"/>
          <w:sz w:val="24"/>
        </w:rPr>
        <w:t>tejto zmluvy</w:t>
      </w:r>
      <w:r w:rsidR="001921F4" w:rsidRPr="005C395B">
        <w:rPr>
          <w:rFonts w:ascii="Times New Roman" w:hAnsi="Times New Roman"/>
          <w:noProof w:val="0"/>
          <w:sz w:val="24"/>
        </w:rPr>
        <w:t>.</w:t>
      </w:r>
      <w:r w:rsidR="0025786F" w:rsidRPr="005C395B">
        <w:rPr>
          <w:rFonts w:ascii="Times New Roman" w:hAnsi="Times New Roman"/>
          <w:noProof w:val="0"/>
          <w:sz w:val="24"/>
        </w:rPr>
        <w:t xml:space="preserve"> </w:t>
      </w:r>
    </w:p>
    <w:p w:rsidR="001921F4" w:rsidRPr="005C395B" w:rsidRDefault="0025786F" w:rsidP="0025786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noProof w:val="0"/>
          <w:sz w:val="24"/>
        </w:rPr>
      </w:pPr>
      <w:r w:rsidRPr="005C395B">
        <w:rPr>
          <w:rFonts w:ascii="Times New Roman" w:hAnsi="Times New Roman"/>
          <w:i/>
          <w:noProof w:val="0"/>
          <w:sz w:val="24"/>
        </w:rPr>
        <w:t>(Upraviť podľa potreby.)</w:t>
      </w:r>
    </w:p>
    <w:p w:rsidR="001921F4" w:rsidRPr="005C395B" w:rsidRDefault="001921F4" w:rsidP="001921F4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4"/>
        </w:rPr>
      </w:pPr>
    </w:p>
    <w:p w:rsidR="002009F2" w:rsidRPr="005C395B" w:rsidRDefault="001921F4" w:rsidP="00F741A5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Zmluvnú pokutu je možné uložiť </w:t>
      </w:r>
      <w:r w:rsidR="00585D5F" w:rsidRPr="005C395B">
        <w:rPr>
          <w:rFonts w:ascii="Times New Roman" w:hAnsi="Times New Roman"/>
          <w:noProof w:val="0"/>
          <w:sz w:val="24"/>
        </w:rPr>
        <w:t xml:space="preserve">aj </w:t>
      </w:r>
      <w:r w:rsidRPr="005C395B">
        <w:rPr>
          <w:rFonts w:ascii="Times New Roman" w:hAnsi="Times New Roman"/>
          <w:noProof w:val="0"/>
          <w:sz w:val="24"/>
        </w:rPr>
        <w:t xml:space="preserve">opakovane, ak </w:t>
      </w:r>
      <w:r w:rsidR="00251F95" w:rsidRPr="005C395B">
        <w:rPr>
          <w:rFonts w:ascii="Times New Roman" w:hAnsi="Times New Roman"/>
          <w:noProof w:val="0"/>
          <w:sz w:val="24"/>
        </w:rPr>
        <w:t>porušenie povinnosti vyplývajúce z tejto zmluvy naďalej trvá a nebolo odstránené ani v prenajímateľom určenej lehote alebo ak sa porušenie povinnosti vyplývajúce z tejto zmluvy opakuje</w:t>
      </w:r>
      <w:r w:rsidRPr="005C395B">
        <w:rPr>
          <w:rFonts w:ascii="Times New Roman" w:hAnsi="Times New Roman"/>
          <w:noProof w:val="0"/>
          <w:sz w:val="24"/>
        </w:rPr>
        <w:t xml:space="preserve">. </w:t>
      </w:r>
    </w:p>
    <w:p w:rsidR="004B6E79" w:rsidRPr="005C395B" w:rsidRDefault="004B6E79" w:rsidP="004B6E79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noProof w:val="0"/>
          <w:sz w:val="24"/>
        </w:rPr>
      </w:pPr>
    </w:p>
    <w:p w:rsidR="002009F2" w:rsidRPr="005C395B" w:rsidRDefault="002009F2" w:rsidP="004B6E79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Uplatnením zmluvnej pokuty podľa tohto článku nie je dotknutá zodpovednosť nájomcu za vzniknuté </w:t>
      </w:r>
      <w:r w:rsidR="00585D5F" w:rsidRPr="005C395B">
        <w:rPr>
          <w:rFonts w:ascii="Times New Roman" w:hAnsi="Times New Roman"/>
          <w:noProof w:val="0"/>
          <w:sz w:val="24"/>
        </w:rPr>
        <w:t>škody</w:t>
      </w:r>
      <w:r w:rsidRPr="005C395B">
        <w:rPr>
          <w:rFonts w:ascii="Times New Roman" w:hAnsi="Times New Roman"/>
          <w:noProof w:val="0"/>
          <w:sz w:val="24"/>
        </w:rPr>
        <w:t xml:space="preserve"> ani právo prenajímateľa na náhradu škody, ktorá mu vznikne </w:t>
      </w:r>
      <w:r w:rsidR="005830DF" w:rsidRPr="005C395B">
        <w:rPr>
          <w:rFonts w:ascii="Times New Roman" w:hAnsi="Times New Roman"/>
          <w:noProof w:val="0"/>
          <w:sz w:val="24"/>
        </w:rPr>
        <w:br/>
      </w:r>
      <w:r w:rsidRPr="005C395B">
        <w:rPr>
          <w:rFonts w:ascii="Times New Roman" w:hAnsi="Times New Roman"/>
          <w:noProof w:val="0"/>
          <w:sz w:val="24"/>
        </w:rPr>
        <w:t>v dôsledku porušenia povinností vyplývajúcich z tejto zmluvy.</w:t>
      </w:r>
    </w:p>
    <w:p w:rsidR="00251F95" w:rsidRPr="005C395B" w:rsidRDefault="00251F95" w:rsidP="00251F95">
      <w:pPr>
        <w:pStyle w:val="Odsekzoznamu"/>
        <w:rPr>
          <w:rFonts w:ascii="Times New Roman" w:hAnsi="Times New Roman"/>
          <w:noProof w:val="0"/>
          <w:sz w:val="24"/>
        </w:rPr>
      </w:pPr>
    </w:p>
    <w:p w:rsidR="00251F95" w:rsidRPr="005C395B" w:rsidRDefault="00251F95" w:rsidP="004B6E79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Na účely výpočtu zmluvnej pokuty podľa tohto článku zmluvy sa za mesiac považuje 30 kalendárnych dní.</w:t>
      </w:r>
    </w:p>
    <w:p w:rsidR="00205FD8" w:rsidRPr="005C395B" w:rsidRDefault="00205FD8" w:rsidP="00205FD8">
      <w:pPr>
        <w:spacing w:before="60"/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Článok 8</w:t>
      </w:r>
    </w:p>
    <w:p w:rsidR="00205FD8" w:rsidRPr="005C395B" w:rsidRDefault="00205FD8" w:rsidP="00205FD8">
      <w:pPr>
        <w:pStyle w:val="Zkladntext"/>
        <w:ind w:left="705" w:hanging="705"/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Ukončenie nájmu</w:t>
      </w:r>
    </w:p>
    <w:p w:rsidR="00205FD8" w:rsidRPr="005C395B" w:rsidRDefault="00205FD8" w:rsidP="00205FD8">
      <w:pPr>
        <w:pStyle w:val="Zkladntext"/>
        <w:ind w:left="705" w:hanging="705"/>
        <w:jc w:val="center"/>
        <w:rPr>
          <w:rFonts w:ascii="Times New Roman" w:hAnsi="Times New Roman"/>
          <w:noProof w:val="0"/>
          <w:color w:val="000000"/>
          <w:sz w:val="24"/>
        </w:rPr>
      </w:pPr>
    </w:p>
    <w:p w:rsidR="00001044" w:rsidRPr="005C395B" w:rsidRDefault="00DB3F4C" w:rsidP="003F057B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Táto z</w:t>
      </w:r>
      <w:r w:rsidR="00EB5863" w:rsidRPr="005C395B">
        <w:rPr>
          <w:rFonts w:ascii="Times New Roman" w:hAnsi="Times New Roman"/>
          <w:noProof w:val="0"/>
          <w:sz w:val="24"/>
        </w:rPr>
        <w:t>mluva</w:t>
      </w:r>
      <w:r w:rsidRPr="005C395B">
        <w:rPr>
          <w:rFonts w:ascii="Times New Roman" w:hAnsi="Times New Roman"/>
          <w:noProof w:val="0"/>
          <w:sz w:val="24"/>
        </w:rPr>
        <w:t xml:space="preserve"> sa </w:t>
      </w:r>
      <w:r w:rsidR="00EB5863" w:rsidRPr="005C395B">
        <w:rPr>
          <w:rFonts w:ascii="Times New Roman" w:hAnsi="Times New Roman"/>
          <w:noProof w:val="0"/>
          <w:sz w:val="24"/>
        </w:rPr>
        <w:t xml:space="preserve">končí uplynutím </w:t>
      </w:r>
      <w:r w:rsidRPr="005C395B">
        <w:rPr>
          <w:rFonts w:ascii="Times New Roman" w:hAnsi="Times New Roman"/>
          <w:noProof w:val="0"/>
          <w:sz w:val="24"/>
        </w:rPr>
        <w:t xml:space="preserve">dojednanej </w:t>
      </w:r>
      <w:r w:rsidR="00EB5863" w:rsidRPr="005C395B">
        <w:rPr>
          <w:rFonts w:ascii="Times New Roman" w:hAnsi="Times New Roman"/>
          <w:noProof w:val="0"/>
          <w:sz w:val="24"/>
        </w:rPr>
        <w:t>doby</w:t>
      </w:r>
      <w:r w:rsidR="00075F40" w:rsidRPr="005C395B">
        <w:rPr>
          <w:rFonts w:ascii="Times New Roman" w:hAnsi="Times New Roman"/>
          <w:noProof w:val="0"/>
          <w:sz w:val="24"/>
        </w:rPr>
        <w:t xml:space="preserve"> nájmu</w:t>
      </w:r>
      <w:r w:rsidRPr="005C395B">
        <w:rPr>
          <w:rFonts w:ascii="Times New Roman" w:hAnsi="Times New Roman"/>
          <w:noProof w:val="0"/>
          <w:sz w:val="24"/>
        </w:rPr>
        <w:t xml:space="preserve"> podľa </w:t>
      </w:r>
      <w:r w:rsidR="007F424A" w:rsidRPr="005C395B">
        <w:rPr>
          <w:rFonts w:ascii="Times New Roman" w:hAnsi="Times New Roman"/>
          <w:noProof w:val="0"/>
          <w:sz w:val="24"/>
        </w:rPr>
        <w:t>bod</w:t>
      </w:r>
      <w:r w:rsidR="00075F40" w:rsidRPr="005C395B">
        <w:rPr>
          <w:rFonts w:ascii="Times New Roman" w:hAnsi="Times New Roman"/>
          <w:noProof w:val="0"/>
          <w:sz w:val="24"/>
        </w:rPr>
        <w:t>u</w:t>
      </w:r>
      <w:r w:rsidR="007F424A" w:rsidRPr="005C395B">
        <w:rPr>
          <w:rFonts w:ascii="Times New Roman" w:hAnsi="Times New Roman"/>
          <w:noProof w:val="0"/>
          <w:sz w:val="24"/>
        </w:rPr>
        <w:t xml:space="preserve"> 4.1 </w:t>
      </w:r>
      <w:r w:rsidRPr="005C395B">
        <w:rPr>
          <w:rFonts w:ascii="Times New Roman" w:hAnsi="Times New Roman"/>
          <w:noProof w:val="0"/>
          <w:sz w:val="24"/>
        </w:rPr>
        <w:t>tejto zmluvy</w:t>
      </w:r>
      <w:r w:rsidR="008332B7" w:rsidRPr="005C395B">
        <w:rPr>
          <w:rFonts w:ascii="Times New Roman" w:hAnsi="Times New Roman"/>
          <w:noProof w:val="0"/>
          <w:sz w:val="24"/>
        </w:rPr>
        <w:t>.</w:t>
      </w:r>
    </w:p>
    <w:p w:rsidR="00075F40" w:rsidRPr="005C395B" w:rsidRDefault="00075F40" w:rsidP="00075F40">
      <w:pPr>
        <w:pStyle w:val="Zkladntext"/>
        <w:ind w:left="426"/>
        <w:rPr>
          <w:rFonts w:ascii="Times New Roman" w:hAnsi="Times New Roman"/>
          <w:noProof w:val="0"/>
          <w:sz w:val="24"/>
        </w:rPr>
      </w:pPr>
    </w:p>
    <w:p w:rsidR="00075F40" w:rsidRPr="005C395B" w:rsidRDefault="00075F40" w:rsidP="008240C1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5C395B">
        <w:rPr>
          <w:rFonts w:ascii="Times New Roman" w:hAnsi="Times New Roman"/>
          <w:color w:val="000000"/>
          <w:sz w:val="24"/>
        </w:rPr>
        <w:t>Zmluvu je možné predčasne ukončiť:</w:t>
      </w:r>
    </w:p>
    <w:p w:rsidR="00075F40" w:rsidRPr="005C395B" w:rsidRDefault="00075F40" w:rsidP="00FC3C9C">
      <w:pPr>
        <w:pStyle w:val="Farebnzoznamzvraznenie1"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C395B">
        <w:rPr>
          <w:rFonts w:ascii="Times New Roman" w:hAnsi="Times New Roman"/>
          <w:sz w:val="24"/>
        </w:rPr>
        <w:t>písomnou dohodou zmluvných strán,</w:t>
      </w:r>
    </w:p>
    <w:p w:rsidR="00177318" w:rsidRPr="005C395B" w:rsidRDefault="00177318" w:rsidP="00FC3C9C">
      <w:pPr>
        <w:pStyle w:val="Farebnzoznamzvraznenie1"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C395B">
        <w:rPr>
          <w:rFonts w:ascii="Times New Roman" w:hAnsi="Times New Roman"/>
          <w:sz w:val="24"/>
        </w:rPr>
        <w:t xml:space="preserve">výpoveďou podľa bodu </w:t>
      </w:r>
      <w:r w:rsidR="00675B29" w:rsidRPr="005C395B">
        <w:rPr>
          <w:rFonts w:ascii="Times New Roman" w:hAnsi="Times New Roman"/>
          <w:sz w:val="24"/>
        </w:rPr>
        <w:t>8</w:t>
      </w:r>
      <w:r w:rsidRPr="005C395B">
        <w:rPr>
          <w:rFonts w:ascii="Times New Roman" w:hAnsi="Times New Roman"/>
          <w:sz w:val="24"/>
        </w:rPr>
        <w:t>.3 zmluvy</w:t>
      </w:r>
      <w:r w:rsidR="00BA1646" w:rsidRPr="005C395B">
        <w:rPr>
          <w:rFonts w:ascii="Times New Roman" w:hAnsi="Times New Roman"/>
          <w:sz w:val="24"/>
        </w:rPr>
        <w:t>,</w:t>
      </w:r>
    </w:p>
    <w:p w:rsidR="00075F40" w:rsidRPr="005C395B" w:rsidRDefault="00075F40" w:rsidP="00FC3C9C">
      <w:pPr>
        <w:pStyle w:val="Farebnzoznamzvraznenie1"/>
        <w:numPr>
          <w:ilvl w:val="0"/>
          <w:numId w:val="16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5C395B">
        <w:rPr>
          <w:rFonts w:ascii="Times New Roman" w:hAnsi="Times New Roman"/>
          <w:sz w:val="24"/>
        </w:rPr>
        <w:t xml:space="preserve">odstúpením od zmluvy za podmienok ustanovených v bode </w:t>
      </w:r>
      <w:r w:rsidR="00675B29" w:rsidRPr="005C395B">
        <w:rPr>
          <w:rFonts w:ascii="Times New Roman" w:hAnsi="Times New Roman"/>
          <w:sz w:val="24"/>
        </w:rPr>
        <w:t>8</w:t>
      </w:r>
      <w:r w:rsidRPr="005C395B">
        <w:rPr>
          <w:rFonts w:ascii="Times New Roman" w:hAnsi="Times New Roman"/>
          <w:sz w:val="24"/>
        </w:rPr>
        <w:t>.4 zmluvy.</w:t>
      </w:r>
    </w:p>
    <w:p w:rsidR="00075F40" w:rsidRPr="005C395B" w:rsidRDefault="00075F40" w:rsidP="00075F40">
      <w:pPr>
        <w:pStyle w:val="Zkladntext"/>
        <w:rPr>
          <w:rFonts w:ascii="Times New Roman" w:hAnsi="Times New Roman"/>
          <w:noProof w:val="0"/>
          <w:sz w:val="24"/>
        </w:rPr>
      </w:pPr>
    </w:p>
    <w:p w:rsidR="00177318" w:rsidRPr="005C395B" w:rsidRDefault="00177318" w:rsidP="00177318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sz w:val="24"/>
        </w:rPr>
      </w:pPr>
      <w:r w:rsidRPr="005C395B">
        <w:rPr>
          <w:rFonts w:ascii="Times New Roman" w:hAnsi="Times New Roman"/>
          <w:sz w:val="24"/>
        </w:rPr>
        <w:t xml:space="preserve">Každá zo zmluvných strán môže túto zmluvu písomne vypovedať z akéhokoľvek dôvodu alebo bez udania dôvodu. Výpovedná doba pre obe zmluvné strany je </w:t>
      </w:r>
      <w:r w:rsidR="000B0AB0" w:rsidRPr="005C395B">
        <w:rPr>
          <w:rFonts w:ascii="Times New Roman" w:hAnsi="Times New Roman"/>
          <w:sz w:val="24"/>
        </w:rPr>
        <w:t>.........</w:t>
      </w:r>
      <w:r w:rsidR="00E430BC" w:rsidRPr="005C395B">
        <w:rPr>
          <w:rFonts w:ascii="Times New Roman" w:hAnsi="Times New Roman"/>
          <w:sz w:val="24"/>
        </w:rPr>
        <w:t xml:space="preserve"> kalendárnych dní</w:t>
      </w:r>
      <w:r w:rsidRPr="005C395B">
        <w:rPr>
          <w:rFonts w:ascii="Times New Roman" w:hAnsi="Times New Roman"/>
          <w:sz w:val="24"/>
        </w:rPr>
        <w:t xml:space="preserve"> </w:t>
      </w:r>
      <w:r w:rsidR="000B0AB0" w:rsidRPr="005C395B">
        <w:rPr>
          <w:rFonts w:ascii="Times New Roman" w:hAnsi="Times New Roman"/>
          <w:sz w:val="24"/>
        </w:rPr>
        <w:t xml:space="preserve">/ 1 mesiac </w:t>
      </w:r>
      <w:r w:rsidRPr="005C395B">
        <w:rPr>
          <w:rFonts w:ascii="Times New Roman" w:hAnsi="Times New Roman"/>
          <w:sz w:val="24"/>
        </w:rPr>
        <w:t xml:space="preserve">a začína plynúť prvým dňom kalendárneho mesiaca nasledujúceho po doručení výpovede druhej zmluvnej strane. </w:t>
      </w:r>
    </w:p>
    <w:p w:rsidR="00177318" w:rsidRPr="005C395B" w:rsidRDefault="00177318" w:rsidP="00177318">
      <w:pPr>
        <w:pStyle w:val="Zkladntext"/>
        <w:ind w:left="426"/>
        <w:rPr>
          <w:rFonts w:ascii="Times New Roman" w:hAnsi="Times New Roman"/>
          <w:noProof w:val="0"/>
          <w:sz w:val="24"/>
        </w:rPr>
      </w:pPr>
    </w:p>
    <w:p w:rsidR="00075F40" w:rsidRPr="005C395B" w:rsidRDefault="00075F40" w:rsidP="00075F40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sz w:val="24"/>
        </w:rPr>
        <w:t>Každá zmluvná strana môže od zmluvy odstúpiť v prípade podstatného porušenia zmluvy</w:t>
      </w:r>
      <w:r w:rsidR="009E7794" w:rsidRPr="005C395B">
        <w:rPr>
          <w:rFonts w:ascii="Times New Roman" w:hAnsi="Times New Roman"/>
          <w:sz w:val="24"/>
        </w:rPr>
        <w:t xml:space="preserve"> druhou zmluvnou stranou</w:t>
      </w:r>
      <w:r w:rsidRPr="005C395B">
        <w:rPr>
          <w:rFonts w:ascii="Times New Roman" w:hAnsi="Times New Roman"/>
          <w:sz w:val="24"/>
        </w:rPr>
        <w:t xml:space="preserve"> alebo ak sa druhá zmluvná strana dostala do omeškania s plnením povinností podľa tejto zmluvy a uplynula lehota, ktorá bola poskytnutá </w:t>
      </w:r>
      <w:r w:rsidR="005830DF" w:rsidRPr="005C395B">
        <w:rPr>
          <w:rFonts w:ascii="Times New Roman" w:hAnsi="Times New Roman"/>
          <w:sz w:val="24"/>
        </w:rPr>
        <w:br/>
      </w:r>
      <w:r w:rsidRPr="005C395B">
        <w:rPr>
          <w:rFonts w:ascii="Times New Roman" w:hAnsi="Times New Roman"/>
          <w:sz w:val="24"/>
        </w:rPr>
        <w:t>na dodatočné plnenie</w:t>
      </w:r>
      <w:r w:rsidR="009E7794" w:rsidRPr="005C395B">
        <w:rPr>
          <w:rFonts w:ascii="Times New Roman" w:hAnsi="Times New Roman"/>
          <w:sz w:val="24"/>
        </w:rPr>
        <w:t xml:space="preserve"> podľa bodu 7.1 </w:t>
      </w:r>
      <w:r w:rsidR="00F45A13" w:rsidRPr="005C395B">
        <w:rPr>
          <w:rFonts w:ascii="Times New Roman" w:hAnsi="Times New Roman"/>
          <w:sz w:val="24"/>
        </w:rPr>
        <w:t xml:space="preserve">tejto </w:t>
      </w:r>
      <w:r w:rsidR="009E7794" w:rsidRPr="005C395B">
        <w:rPr>
          <w:rFonts w:ascii="Times New Roman" w:hAnsi="Times New Roman"/>
          <w:sz w:val="24"/>
        </w:rPr>
        <w:t>zmluvy</w:t>
      </w:r>
      <w:r w:rsidRPr="005C395B">
        <w:rPr>
          <w:rFonts w:ascii="Times New Roman" w:hAnsi="Times New Roman"/>
          <w:sz w:val="24"/>
        </w:rPr>
        <w:t xml:space="preserve">. Účinky odstúpenia od tejto </w:t>
      </w:r>
      <w:r w:rsidR="009E7794" w:rsidRPr="005C395B">
        <w:rPr>
          <w:rFonts w:ascii="Times New Roman" w:hAnsi="Times New Roman"/>
          <w:sz w:val="24"/>
        </w:rPr>
        <w:t>zmluvy</w:t>
      </w:r>
      <w:r w:rsidRPr="005C395B">
        <w:rPr>
          <w:rFonts w:ascii="Times New Roman" w:hAnsi="Times New Roman"/>
          <w:sz w:val="24"/>
        </w:rPr>
        <w:t xml:space="preserve"> nastávajú dňom doručenia odstúpenia od zmluvy druhej zmluvnej strane. Odstúpením </w:t>
      </w:r>
      <w:r w:rsidR="005830DF" w:rsidRPr="005C395B">
        <w:rPr>
          <w:rFonts w:ascii="Times New Roman" w:hAnsi="Times New Roman"/>
          <w:sz w:val="24"/>
        </w:rPr>
        <w:br/>
      </w:r>
      <w:r w:rsidRPr="005C395B">
        <w:rPr>
          <w:rFonts w:ascii="Times New Roman" w:hAnsi="Times New Roman"/>
          <w:sz w:val="24"/>
        </w:rPr>
        <w:t>od zmluvy nie je dotknuté právo zmluvných strán na úhradu zmluvne dohodnutých sankcií a na náhradu škody.</w:t>
      </w:r>
    </w:p>
    <w:p w:rsidR="00075F40" w:rsidRPr="005C395B" w:rsidRDefault="00075F40" w:rsidP="00075F40">
      <w:pPr>
        <w:pStyle w:val="Zkladntext"/>
        <w:rPr>
          <w:rFonts w:ascii="Times New Roman" w:hAnsi="Times New Roman"/>
          <w:noProof w:val="0"/>
          <w:sz w:val="24"/>
        </w:rPr>
      </w:pPr>
    </w:p>
    <w:p w:rsidR="00E85B69" w:rsidRPr="005C395B" w:rsidRDefault="00E85B69" w:rsidP="00E85B69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Zmluvné strany sa dohodli, že za </w:t>
      </w:r>
      <w:r w:rsidR="0030268F" w:rsidRPr="005C395B">
        <w:rPr>
          <w:rFonts w:ascii="Times New Roman" w:hAnsi="Times New Roman"/>
          <w:noProof w:val="0"/>
          <w:sz w:val="24"/>
        </w:rPr>
        <w:t>nepodstatné</w:t>
      </w:r>
      <w:r w:rsidRPr="005C395B">
        <w:rPr>
          <w:rFonts w:ascii="Times New Roman" w:hAnsi="Times New Roman"/>
          <w:noProof w:val="0"/>
          <w:sz w:val="24"/>
        </w:rPr>
        <w:t xml:space="preserve"> porušenie tejto zmluvy sa považuje každé porušenie povinnosti vyplývajúcej z tejto zmluvy, ktoré nie je výslovne označené ako </w:t>
      </w:r>
      <w:r w:rsidR="005830DF" w:rsidRPr="005C395B">
        <w:rPr>
          <w:rFonts w:ascii="Times New Roman" w:hAnsi="Times New Roman"/>
          <w:noProof w:val="0"/>
          <w:sz w:val="24"/>
        </w:rPr>
        <w:t>podstatné porušenie</w:t>
      </w:r>
      <w:r w:rsidRPr="005C395B">
        <w:rPr>
          <w:rFonts w:ascii="Times New Roman" w:hAnsi="Times New Roman"/>
          <w:noProof w:val="0"/>
          <w:sz w:val="24"/>
        </w:rPr>
        <w:t xml:space="preserve"> zmluvy.</w:t>
      </w:r>
    </w:p>
    <w:p w:rsidR="00E85B69" w:rsidRPr="005C395B" w:rsidRDefault="00E85B69" w:rsidP="00E85B69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E85B69" w:rsidRPr="005C395B" w:rsidRDefault="002956C8" w:rsidP="00E85B69">
      <w:pPr>
        <w:pStyle w:val="Zkladntext"/>
        <w:numPr>
          <w:ilvl w:val="0"/>
          <w:numId w:val="7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Za </w:t>
      </w:r>
      <w:r w:rsidR="0030268F" w:rsidRPr="005C395B">
        <w:rPr>
          <w:rFonts w:ascii="Times New Roman" w:hAnsi="Times New Roman"/>
          <w:noProof w:val="0"/>
          <w:sz w:val="24"/>
        </w:rPr>
        <w:t xml:space="preserve">podstatné </w:t>
      </w:r>
      <w:r w:rsidR="00E85B69" w:rsidRPr="005C395B">
        <w:rPr>
          <w:rFonts w:ascii="Times New Roman" w:hAnsi="Times New Roman"/>
          <w:noProof w:val="0"/>
          <w:sz w:val="24"/>
        </w:rPr>
        <w:t>porušen</w:t>
      </w:r>
      <w:r w:rsidRPr="005C395B">
        <w:rPr>
          <w:rFonts w:ascii="Times New Roman" w:hAnsi="Times New Roman"/>
          <w:noProof w:val="0"/>
          <w:sz w:val="24"/>
        </w:rPr>
        <w:t>ie</w:t>
      </w:r>
      <w:r w:rsidR="00E85B69" w:rsidRPr="005C395B">
        <w:rPr>
          <w:rFonts w:ascii="Times New Roman" w:hAnsi="Times New Roman"/>
          <w:noProof w:val="0"/>
          <w:sz w:val="24"/>
        </w:rPr>
        <w:t xml:space="preserve"> zmluvy zo strany nájomcu </w:t>
      </w:r>
      <w:r w:rsidRPr="005C395B">
        <w:rPr>
          <w:rFonts w:ascii="Times New Roman" w:hAnsi="Times New Roman"/>
          <w:noProof w:val="0"/>
          <w:sz w:val="24"/>
        </w:rPr>
        <w:t>sa považuje</w:t>
      </w:r>
      <w:r w:rsidR="007204C9" w:rsidRPr="005C395B">
        <w:rPr>
          <w:rFonts w:ascii="Times New Roman" w:hAnsi="Times New Roman"/>
          <w:noProof w:val="0"/>
          <w:sz w:val="24"/>
        </w:rPr>
        <w:t>:</w:t>
      </w:r>
    </w:p>
    <w:p w:rsidR="00E430BC" w:rsidRPr="005C395B" w:rsidRDefault="00E430BC" w:rsidP="007204C9">
      <w:pPr>
        <w:pStyle w:val="Zkladntext"/>
        <w:numPr>
          <w:ilvl w:val="0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nezaplatenie nájomného riadne a včas v zmysle bodov 5.1 a 5.2 tejto zmluvy;</w:t>
      </w:r>
    </w:p>
    <w:p w:rsidR="009F2D36" w:rsidRPr="005C395B" w:rsidRDefault="00E85B69" w:rsidP="007204C9">
      <w:pPr>
        <w:pStyle w:val="Zkladntext"/>
        <w:numPr>
          <w:ilvl w:val="0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nedodržanie </w:t>
      </w:r>
      <w:r w:rsidR="00111AA1" w:rsidRPr="005C395B">
        <w:rPr>
          <w:rFonts w:ascii="Times New Roman" w:hAnsi="Times New Roman"/>
          <w:noProof w:val="0"/>
          <w:sz w:val="24"/>
        </w:rPr>
        <w:t>predpisov o bezpečnosti a ochrane zdravia pri práci</w:t>
      </w:r>
      <w:r w:rsidRPr="005C395B">
        <w:rPr>
          <w:rFonts w:ascii="Times New Roman" w:hAnsi="Times New Roman"/>
          <w:noProof w:val="0"/>
          <w:sz w:val="24"/>
        </w:rPr>
        <w:t xml:space="preserve"> a požiarnych predpisov podľa bod</w:t>
      </w:r>
      <w:r w:rsidR="001420FE" w:rsidRPr="005C395B">
        <w:rPr>
          <w:rFonts w:ascii="Times New Roman" w:hAnsi="Times New Roman"/>
          <w:noProof w:val="0"/>
          <w:sz w:val="24"/>
        </w:rPr>
        <w:t>ov 6.4 a</w:t>
      </w:r>
      <w:r w:rsidRPr="005C395B">
        <w:rPr>
          <w:rFonts w:ascii="Times New Roman" w:hAnsi="Times New Roman"/>
          <w:noProof w:val="0"/>
          <w:sz w:val="24"/>
        </w:rPr>
        <w:t xml:space="preserve"> </w:t>
      </w:r>
      <w:r w:rsidR="00111AA1" w:rsidRPr="005C395B">
        <w:rPr>
          <w:rFonts w:ascii="Times New Roman" w:hAnsi="Times New Roman"/>
          <w:noProof w:val="0"/>
          <w:sz w:val="24"/>
        </w:rPr>
        <w:t>6</w:t>
      </w:r>
      <w:r w:rsidRPr="005C395B">
        <w:rPr>
          <w:rFonts w:ascii="Times New Roman" w:hAnsi="Times New Roman"/>
          <w:noProof w:val="0"/>
          <w:sz w:val="24"/>
        </w:rPr>
        <w:t>.</w:t>
      </w:r>
      <w:r w:rsidR="004C093D" w:rsidRPr="005C395B">
        <w:rPr>
          <w:rFonts w:ascii="Times New Roman" w:hAnsi="Times New Roman"/>
          <w:noProof w:val="0"/>
          <w:sz w:val="24"/>
        </w:rPr>
        <w:t xml:space="preserve">5 </w:t>
      </w:r>
      <w:r w:rsidR="00111AA1" w:rsidRPr="005C395B">
        <w:rPr>
          <w:rFonts w:ascii="Times New Roman" w:hAnsi="Times New Roman"/>
          <w:noProof w:val="0"/>
          <w:sz w:val="24"/>
        </w:rPr>
        <w:t xml:space="preserve">tejto </w:t>
      </w:r>
      <w:r w:rsidR="00F45A13" w:rsidRPr="005C395B">
        <w:rPr>
          <w:rFonts w:ascii="Times New Roman" w:hAnsi="Times New Roman"/>
          <w:noProof w:val="0"/>
          <w:sz w:val="24"/>
        </w:rPr>
        <w:t>zmluvy;</w:t>
      </w:r>
    </w:p>
    <w:p w:rsidR="00601327" w:rsidRPr="005C395B" w:rsidRDefault="00601327" w:rsidP="007204C9">
      <w:pPr>
        <w:pStyle w:val="Zkladntext"/>
        <w:numPr>
          <w:ilvl w:val="0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užívanie predmetu nájmu na iný než dohodnutý účel v zmysle bod</w:t>
      </w:r>
      <w:r w:rsidR="004C093D" w:rsidRPr="005C395B">
        <w:rPr>
          <w:rFonts w:ascii="Times New Roman" w:hAnsi="Times New Roman"/>
          <w:noProof w:val="0"/>
          <w:sz w:val="24"/>
        </w:rPr>
        <w:t>u</w:t>
      </w:r>
      <w:r w:rsidRPr="005C395B">
        <w:rPr>
          <w:rFonts w:ascii="Times New Roman" w:hAnsi="Times New Roman"/>
          <w:noProof w:val="0"/>
          <w:sz w:val="24"/>
        </w:rPr>
        <w:t xml:space="preserve"> </w:t>
      </w:r>
      <w:r w:rsidR="004C093D" w:rsidRPr="005C395B">
        <w:rPr>
          <w:rFonts w:ascii="Times New Roman" w:hAnsi="Times New Roman"/>
          <w:noProof w:val="0"/>
          <w:sz w:val="24"/>
        </w:rPr>
        <w:t>6</w:t>
      </w:r>
      <w:r w:rsidRPr="005C395B">
        <w:rPr>
          <w:rFonts w:ascii="Times New Roman" w:hAnsi="Times New Roman"/>
          <w:noProof w:val="0"/>
          <w:sz w:val="24"/>
        </w:rPr>
        <w:t xml:space="preserve">.1 </w:t>
      </w:r>
      <w:r w:rsidR="004C093D" w:rsidRPr="005C395B">
        <w:rPr>
          <w:rFonts w:ascii="Times New Roman" w:hAnsi="Times New Roman"/>
          <w:noProof w:val="0"/>
          <w:sz w:val="24"/>
        </w:rPr>
        <w:t xml:space="preserve">zmluvy </w:t>
      </w:r>
      <w:r w:rsidRPr="005C395B">
        <w:rPr>
          <w:rFonts w:ascii="Times New Roman" w:hAnsi="Times New Roman"/>
          <w:noProof w:val="0"/>
          <w:sz w:val="24"/>
        </w:rPr>
        <w:t>v spojení s bod</w:t>
      </w:r>
      <w:r w:rsidR="004C093D" w:rsidRPr="005C395B">
        <w:rPr>
          <w:rFonts w:ascii="Times New Roman" w:hAnsi="Times New Roman"/>
          <w:noProof w:val="0"/>
          <w:sz w:val="24"/>
        </w:rPr>
        <w:t>om</w:t>
      </w:r>
      <w:r w:rsidRPr="005C395B">
        <w:rPr>
          <w:rFonts w:ascii="Times New Roman" w:hAnsi="Times New Roman"/>
          <w:noProof w:val="0"/>
          <w:sz w:val="24"/>
        </w:rPr>
        <w:t xml:space="preserve"> </w:t>
      </w:r>
      <w:r w:rsidR="004C093D" w:rsidRPr="005C395B">
        <w:rPr>
          <w:rFonts w:ascii="Times New Roman" w:hAnsi="Times New Roman"/>
          <w:noProof w:val="0"/>
          <w:sz w:val="24"/>
        </w:rPr>
        <w:t>3</w:t>
      </w:r>
      <w:r w:rsidRPr="005C395B">
        <w:rPr>
          <w:rFonts w:ascii="Times New Roman" w:hAnsi="Times New Roman"/>
          <w:noProof w:val="0"/>
          <w:sz w:val="24"/>
        </w:rPr>
        <w:t>.1 tejto zmluvy;</w:t>
      </w:r>
    </w:p>
    <w:p w:rsidR="00E85B69" w:rsidRPr="005C395B" w:rsidRDefault="004C093D" w:rsidP="007204C9">
      <w:pPr>
        <w:pStyle w:val="Zkladntext"/>
        <w:numPr>
          <w:ilvl w:val="0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neplnenie</w:t>
      </w:r>
      <w:r w:rsidR="00601327" w:rsidRPr="005C395B">
        <w:rPr>
          <w:rFonts w:ascii="Times New Roman" w:hAnsi="Times New Roman"/>
          <w:noProof w:val="0"/>
          <w:sz w:val="24"/>
        </w:rPr>
        <w:t xml:space="preserve"> povinností </w:t>
      </w:r>
      <w:r w:rsidR="000164E1" w:rsidRPr="005C395B">
        <w:rPr>
          <w:rFonts w:ascii="Times New Roman" w:hAnsi="Times New Roman"/>
          <w:noProof w:val="0"/>
          <w:sz w:val="24"/>
        </w:rPr>
        <w:t>ustanovených v </w:t>
      </w:r>
      <w:r w:rsidR="002C1125" w:rsidRPr="005C395B">
        <w:rPr>
          <w:rFonts w:ascii="Times New Roman" w:hAnsi="Times New Roman"/>
          <w:noProof w:val="0"/>
          <w:sz w:val="24"/>
        </w:rPr>
        <w:t>bod</w:t>
      </w:r>
      <w:r w:rsidRPr="005C395B">
        <w:rPr>
          <w:rFonts w:ascii="Times New Roman" w:hAnsi="Times New Roman"/>
          <w:noProof w:val="0"/>
          <w:sz w:val="24"/>
        </w:rPr>
        <w:t>och</w:t>
      </w:r>
      <w:r w:rsidR="002C1125" w:rsidRPr="005C395B">
        <w:rPr>
          <w:rFonts w:ascii="Times New Roman" w:hAnsi="Times New Roman"/>
          <w:noProof w:val="0"/>
          <w:sz w:val="24"/>
        </w:rPr>
        <w:t xml:space="preserve"> 6.10</w:t>
      </w:r>
      <w:r w:rsidRPr="005C395B">
        <w:rPr>
          <w:rFonts w:ascii="Times New Roman" w:hAnsi="Times New Roman"/>
          <w:noProof w:val="0"/>
          <w:sz w:val="24"/>
        </w:rPr>
        <w:t xml:space="preserve"> až</w:t>
      </w:r>
      <w:r w:rsidR="002C1125" w:rsidRPr="005C395B">
        <w:rPr>
          <w:rFonts w:ascii="Times New Roman" w:hAnsi="Times New Roman"/>
          <w:noProof w:val="0"/>
          <w:sz w:val="24"/>
        </w:rPr>
        <w:t xml:space="preserve"> 6.13 tejto zmluvy;</w:t>
      </w:r>
    </w:p>
    <w:p w:rsidR="00601327" w:rsidRPr="005C395B" w:rsidRDefault="00177318" w:rsidP="007204C9">
      <w:pPr>
        <w:pStyle w:val="Zkladntext"/>
        <w:numPr>
          <w:ilvl w:val="0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ak nájomca napriek písomnému upozorneniu užíva predmet nájmu v rozpore </w:t>
      </w:r>
      <w:r w:rsidRPr="005C395B">
        <w:rPr>
          <w:rFonts w:ascii="Times New Roman" w:hAnsi="Times New Roman"/>
          <w:noProof w:val="0"/>
          <w:sz w:val="24"/>
        </w:rPr>
        <w:br/>
        <w:t>s touto zmluvou</w:t>
      </w:r>
      <w:r w:rsidR="00F45A13" w:rsidRPr="005C395B">
        <w:rPr>
          <w:rFonts w:ascii="Times New Roman" w:hAnsi="Times New Roman"/>
          <w:noProof w:val="0"/>
          <w:sz w:val="24"/>
        </w:rPr>
        <w:t>;</w:t>
      </w:r>
    </w:p>
    <w:p w:rsidR="00E85B69" w:rsidRPr="005C395B" w:rsidRDefault="00E85B69" w:rsidP="007204C9">
      <w:pPr>
        <w:pStyle w:val="Zkladntext"/>
        <w:numPr>
          <w:ilvl w:val="0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opakované porušovanie</w:t>
      </w:r>
      <w:r w:rsidR="00111AA1" w:rsidRPr="005C395B">
        <w:rPr>
          <w:rFonts w:ascii="Times New Roman" w:hAnsi="Times New Roman"/>
          <w:noProof w:val="0"/>
          <w:sz w:val="24"/>
        </w:rPr>
        <w:t xml:space="preserve"> tejto</w:t>
      </w:r>
      <w:r w:rsidRPr="005C395B">
        <w:rPr>
          <w:rFonts w:ascii="Times New Roman" w:hAnsi="Times New Roman"/>
          <w:noProof w:val="0"/>
          <w:sz w:val="24"/>
        </w:rPr>
        <w:t xml:space="preserve"> zmluvy </w:t>
      </w:r>
      <w:r w:rsidR="0030268F" w:rsidRPr="005C395B">
        <w:rPr>
          <w:rFonts w:ascii="Times New Roman" w:hAnsi="Times New Roman"/>
          <w:noProof w:val="0"/>
          <w:sz w:val="24"/>
        </w:rPr>
        <w:t xml:space="preserve">nepodstatným </w:t>
      </w:r>
      <w:r w:rsidR="00C07DDC" w:rsidRPr="005C395B">
        <w:rPr>
          <w:rFonts w:ascii="Times New Roman" w:hAnsi="Times New Roman"/>
          <w:noProof w:val="0"/>
          <w:sz w:val="24"/>
        </w:rPr>
        <w:t>s</w:t>
      </w:r>
      <w:r w:rsidRPr="005C395B">
        <w:rPr>
          <w:rFonts w:ascii="Times New Roman" w:hAnsi="Times New Roman"/>
          <w:noProof w:val="0"/>
          <w:sz w:val="24"/>
        </w:rPr>
        <w:t>pôsobom.</w:t>
      </w:r>
    </w:p>
    <w:p w:rsidR="007204C9" w:rsidRPr="005C395B" w:rsidRDefault="007204C9" w:rsidP="007204C9">
      <w:pPr>
        <w:pStyle w:val="Zkladntext"/>
        <w:tabs>
          <w:tab w:val="left" w:pos="851"/>
        </w:tabs>
        <w:ind w:left="426"/>
        <w:rPr>
          <w:rFonts w:ascii="Times New Roman" w:hAnsi="Times New Roman"/>
          <w:i/>
          <w:noProof w:val="0"/>
          <w:sz w:val="24"/>
        </w:rPr>
      </w:pPr>
      <w:r w:rsidRPr="005C395B">
        <w:rPr>
          <w:rFonts w:ascii="Times New Roman" w:hAnsi="Times New Roman"/>
          <w:i/>
          <w:noProof w:val="0"/>
          <w:sz w:val="24"/>
        </w:rPr>
        <w:t>(Prípadne upraviť podľa potreby.)</w:t>
      </w:r>
    </w:p>
    <w:p w:rsidR="00E85B69" w:rsidRPr="005C395B" w:rsidRDefault="00E85B69" w:rsidP="00794E19">
      <w:pPr>
        <w:pStyle w:val="Zkladntext"/>
        <w:rPr>
          <w:rFonts w:ascii="Times New Roman" w:hAnsi="Times New Roman"/>
          <w:noProof w:val="0"/>
          <w:sz w:val="24"/>
        </w:rPr>
      </w:pPr>
    </w:p>
    <w:p w:rsidR="00794E19" w:rsidRPr="005C395B" w:rsidRDefault="00794E19" w:rsidP="00BA1646">
      <w:pPr>
        <w:pStyle w:val="Zkladntext"/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8.7</w:t>
      </w:r>
      <w:r w:rsidRPr="005C395B">
        <w:rPr>
          <w:rFonts w:ascii="Times New Roman" w:hAnsi="Times New Roman"/>
          <w:noProof w:val="0"/>
          <w:sz w:val="24"/>
        </w:rPr>
        <w:tab/>
        <w:t>Prenajímateľ môže odstúpiť od zmluvy aj vtedy, ak následkom nevhodného užívania predmetu nájmu nájomcom hrozí na predmete nájmu značná škoda.</w:t>
      </w:r>
    </w:p>
    <w:p w:rsidR="00177318" w:rsidRPr="005C395B" w:rsidRDefault="00177318" w:rsidP="00BF319A">
      <w:pPr>
        <w:pStyle w:val="Zkladntext"/>
        <w:spacing w:after="60"/>
        <w:rPr>
          <w:rFonts w:ascii="Times New Roman" w:hAnsi="Times New Roman"/>
          <w:noProof w:val="0"/>
          <w:color w:val="000000"/>
          <w:sz w:val="24"/>
        </w:rPr>
      </w:pPr>
    </w:p>
    <w:p w:rsidR="0051408B" w:rsidRPr="005C395B" w:rsidRDefault="0051408B" w:rsidP="00111AA1">
      <w:pPr>
        <w:spacing w:before="60"/>
        <w:jc w:val="center"/>
        <w:rPr>
          <w:rFonts w:ascii="Times New Roman" w:hAnsi="Times New Roman"/>
          <w:b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 xml:space="preserve">Článok </w:t>
      </w:r>
      <w:r w:rsidR="00205FD8" w:rsidRPr="005C395B">
        <w:rPr>
          <w:rFonts w:ascii="Times New Roman" w:hAnsi="Times New Roman"/>
          <w:b/>
          <w:noProof w:val="0"/>
          <w:sz w:val="24"/>
        </w:rPr>
        <w:t>9</w:t>
      </w:r>
    </w:p>
    <w:p w:rsidR="0015574B" w:rsidRPr="005C395B" w:rsidRDefault="0015574B" w:rsidP="00354224">
      <w:pPr>
        <w:jc w:val="center"/>
        <w:rPr>
          <w:rFonts w:ascii="Times New Roman" w:hAnsi="Times New Roman"/>
          <w:b/>
          <w:i/>
          <w:noProof w:val="0"/>
          <w:sz w:val="24"/>
        </w:rPr>
      </w:pPr>
      <w:r w:rsidRPr="005C395B">
        <w:rPr>
          <w:rFonts w:ascii="Times New Roman" w:hAnsi="Times New Roman"/>
          <w:b/>
          <w:noProof w:val="0"/>
          <w:sz w:val="24"/>
        </w:rPr>
        <w:t>Záverečné ustanovenia</w:t>
      </w:r>
    </w:p>
    <w:p w:rsidR="0015574B" w:rsidRPr="005C395B" w:rsidRDefault="0015574B" w:rsidP="00354224">
      <w:pPr>
        <w:pStyle w:val="Zkladntext"/>
        <w:rPr>
          <w:rFonts w:ascii="Times New Roman" w:hAnsi="Times New Roman"/>
          <w:noProof w:val="0"/>
          <w:sz w:val="24"/>
        </w:rPr>
      </w:pPr>
    </w:p>
    <w:p w:rsidR="0015574B" w:rsidRPr="005C395B" w:rsidRDefault="0015574B" w:rsidP="003F057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Právne vzťahy medzi prenajímateľom a nájomcom, ktoré nie sú </w:t>
      </w:r>
      <w:r w:rsidR="00DC727C" w:rsidRPr="005C395B">
        <w:rPr>
          <w:rFonts w:ascii="Times New Roman" w:hAnsi="Times New Roman"/>
          <w:noProof w:val="0"/>
          <w:sz w:val="24"/>
        </w:rPr>
        <w:t xml:space="preserve">výslovne </w:t>
      </w:r>
      <w:r w:rsidRPr="005C395B">
        <w:rPr>
          <w:rFonts w:ascii="Times New Roman" w:hAnsi="Times New Roman"/>
          <w:noProof w:val="0"/>
          <w:sz w:val="24"/>
        </w:rPr>
        <w:t>upravené</w:t>
      </w:r>
      <w:r w:rsidR="007019E8" w:rsidRPr="005C395B">
        <w:rPr>
          <w:rFonts w:ascii="Times New Roman" w:hAnsi="Times New Roman"/>
          <w:noProof w:val="0"/>
          <w:sz w:val="24"/>
        </w:rPr>
        <w:t xml:space="preserve"> v</w:t>
      </w:r>
      <w:r w:rsidR="00DC727C" w:rsidRPr="005C395B">
        <w:rPr>
          <w:rFonts w:ascii="Times New Roman" w:hAnsi="Times New Roman"/>
          <w:noProof w:val="0"/>
          <w:sz w:val="24"/>
        </w:rPr>
        <w:t xml:space="preserve"> tejto </w:t>
      </w:r>
      <w:r w:rsidRPr="005C395B">
        <w:rPr>
          <w:rFonts w:ascii="Times New Roman" w:hAnsi="Times New Roman"/>
          <w:noProof w:val="0"/>
          <w:sz w:val="24"/>
        </w:rPr>
        <w:t xml:space="preserve">zmluve, sa spravujú </w:t>
      </w:r>
      <w:r w:rsidR="00DC727C" w:rsidRPr="005C395B">
        <w:rPr>
          <w:rFonts w:ascii="Times New Roman" w:hAnsi="Times New Roman"/>
          <w:noProof w:val="0"/>
          <w:sz w:val="24"/>
        </w:rPr>
        <w:t xml:space="preserve">zákonom č. 40/1964 Zb. Občiansky zákonník v znení </w:t>
      </w:r>
      <w:r w:rsidR="00DC727C" w:rsidRPr="005C395B">
        <w:rPr>
          <w:rFonts w:ascii="Times New Roman" w:hAnsi="Times New Roman"/>
          <w:noProof w:val="0"/>
          <w:sz w:val="24"/>
        </w:rPr>
        <w:lastRenderedPageBreak/>
        <w:t>neskorších predpisov</w:t>
      </w:r>
      <w:r w:rsidRPr="005C395B">
        <w:rPr>
          <w:rFonts w:ascii="Times New Roman" w:hAnsi="Times New Roman"/>
          <w:noProof w:val="0"/>
          <w:sz w:val="24"/>
        </w:rPr>
        <w:t>, zákonom č. 278/1993 Z.</w:t>
      </w:r>
      <w:r w:rsidR="00B66796" w:rsidRPr="005C395B">
        <w:rPr>
          <w:rFonts w:ascii="Times New Roman" w:hAnsi="Times New Roman"/>
          <w:noProof w:val="0"/>
          <w:sz w:val="24"/>
        </w:rPr>
        <w:t xml:space="preserve"> </w:t>
      </w:r>
      <w:r w:rsidRPr="005C395B">
        <w:rPr>
          <w:rFonts w:ascii="Times New Roman" w:hAnsi="Times New Roman"/>
          <w:noProof w:val="0"/>
          <w:sz w:val="24"/>
        </w:rPr>
        <w:t>z. o správe majetku štátu v znení neskorších predpisov</w:t>
      </w:r>
      <w:r w:rsidR="0061483E" w:rsidRPr="005C395B">
        <w:rPr>
          <w:rFonts w:ascii="Times New Roman" w:hAnsi="Times New Roman"/>
          <w:noProof w:val="0"/>
          <w:sz w:val="24"/>
        </w:rPr>
        <w:t xml:space="preserve"> a ostanými všeobecne záväznými právnymi predpismi </w:t>
      </w:r>
      <w:r w:rsidR="0029606B" w:rsidRPr="005C395B">
        <w:rPr>
          <w:rFonts w:ascii="Times New Roman" w:hAnsi="Times New Roman"/>
          <w:noProof w:val="0"/>
          <w:sz w:val="24"/>
        </w:rPr>
        <w:t xml:space="preserve">platnými a účinnými na území </w:t>
      </w:r>
      <w:r w:rsidR="0061483E" w:rsidRPr="005C395B">
        <w:rPr>
          <w:rFonts w:ascii="Times New Roman" w:hAnsi="Times New Roman"/>
          <w:noProof w:val="0"/>
          <w:sz w:val="24"/>
        </w:rPr>
        <w:t>S</w:t>
      </w:r>
      <w:r w:rsidR="00C90912" w:rsidRPr="005C395B">
        <w:rPr>
          <w:rFonts w:ascii="Times New Roman" w:hAnsi="Times New Roman"/>
          <w:noProof w:val="0"/>
          <w:sz w:val="24"/>
        </w:rPr>
        <w:t>lovenskej republiky</w:t>
      </w:r>
      <w:r w:rsidRPr="005C395B">
        <w:rPr>
          <w:rFonts w:ascii="Times New Roman" w:hAnsi="Times New Roman"/>
          <w:noProof w:val="0"/>
          <w:sz w:val="24"/>
        </w:rPr>
        <w:t>.</w:t>
      </w:r>
    </w:p>
    <w:p w:rsidR="0029606B" w:rsidRPr="005C395B" w:rsidRDefault="0029606B" w:rsidP="00F14515">
      <w:pPr>
        <w:pStyle w:val="Zkladntext"/>
        <w:ind w:left="426"/>
        <w:rPr>
          <w:rFonts w:ascii="Times New Roman" w:hAnsi="Times New Roman"/>
          <w:noProof w:val="0"/>
          <w:sz w:val="24"/>
        </w:rPr>
      </w:pPr>
    </w:p>
    <w:p w:rsidR="006E16DF" w:rsidRPr="005C395B" w:rsidRDefault="00DC727C" w:rsidP="003F057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Z</w:t>
      </w:r>
      <w:r w:rsidR="0015574B" w:rsidRPr="005C395B">
        <w:rPr>
          <w:rFonts w:ascii="Times New Roman" w:hAnsi="Times New Roman"/>
          <w:noProof w:val="0"/>
          <w:sz w:val="24"/>
        </w:rPr>
        <w:t>mluv</w:t>
      </w:r>
      <w:r w:rsidRPr="005C395B">
        <w:rPr>
          <w:rFonts w:ascii="Times New Roman" w:hAnsi="Times New Roman"/>
          <w:noProof w:val="0"/>
          <w:sz w:val="24"/>
        </w:rPr>
        <w:t>u</w:t>
      </w:r>
      <w:r w:rsidR="0015574B" w:rsidRPr="005C395B">
        <w:rPr>
          <w:rFonts w:ascii="Times New Roman" w:hAnsi="Times New Roman"/>
          <w:noProof w:val="0"/>
          <w:sz w:val="24"/>
        </w:rPr>
        <w:t xml:space="preserve"> </w:t>
      </w:r>
      <w:r w:rsidRPr="005C395B">
        <w:rPr>
          <w:rFonts w:ascii="Times New Roman" w:hAnsi="Times New Roman"/>
          <w:noProof w:val="0"/>
          <w:sz w:val="24"/>
        </w:rPr>
        <w:t xml:space="preserve">je </w:t>
      </w:r>
      <w:r w:rsidR="0015574B" w:rsidRPr="005C395B">
        <w:rPr>
          <w:rFonts w:ascii="Times New Roman" w:hAnsi="Times New Roman"/>
          <w:noProof w:val="0"/>
          <w:sz w:val="24"/>
        </w:rPr>
        <w:t>m</w:t>
      </w:r>
      <w:r w:rsidRPr="005C395B">
        <w:rPr>
          <w:rFonts w:ascii="Times New Roman" w:hAnsi="Times New Roman"/>
          <w:noProof w:val="0"/>
          <w:sz w:val="24"/>
        </w:rPr>
        <w:t>o</w:t>
      </w:r>
      <w:r w:rsidR="0015574B" w:rsidRPr="005C395B">
        <w:rPr>
          <w:rFonts w:ascii="Times New Roman" w:hAnsi="Times New Roman"/>
          <w:noProof w:val="0"/>
          <w:sz w:val="24"/>
        </w:rPr>
        <w:t>ž</w:t>
      </w:r>
      <w:r w:rsidRPr="005C395B">
        <w:rPr>
          <w:rFonts w:ascii="Times New Roman" w:hAnsi="Times New Roman"/>
          <w:noProof w:val="0"/>
          <w:sz w:val="24"/>
        </w:rPr>
        <w:t>né</w:t>
      </w:r>
      <w:r w:rsidR="0015574B" w:rsidRPr="005C395B">
        <w:rPr>
          <w:rFonts w:ascii="Times New Roman" w:hAnsi="Times New Roman"/>
          <w:noProof w:val="0"/>
          <w:sz w:val="24"/>
        </w:rPr>
        <w:t xml:space="preserve"> meniť a dopĺňať </w:t>
      </w:r>
      <w:r w:rsidRPr="005C395B">
        <w:rPr>
          <w:rFonts w:ascii="Times New Roman" w:hAnsi="Times New Roman"/>
          <w:noProof w:val="0"/>
          <w:sz w:val="24"/>
        </w:rPr>
        <w:t xml:space="preserve">len so súhlasom oboch zmluvných strán </w:t>
      </w:r>
      <w:r w:rsidR="0015574B" w:rsidRPr="005C395B">
        <w:rPr>
          <w:rFonts w:ascii="Times New Roman" w:hAnsi="Times New Roman"/>
          <w:noProof w:val="0"/>
          <w:sz w:val="24"/>
        </w:rPr>
        <w:t xml:space="preserve">formou </w:t>
      </w:r>
      <w:r w:rsidRPr="005C395B">
        <w:rPr>
          <w:rFonts w:ascii="Times New Roman" w:hAnsi="Times New Roman"/>
          <w:noProof w:val="0"/>
          <w:sz w:val="24"/>
        </w:rPr>
        <w:t xml:space="preserve">číslovaných </w:t>
      </w:r>
      <w:r w:rsidR="006E16DF" w:rsidRPr="005C395B">
        <w:rPr>
          <w:rFonts w:ascii="Times New Roman" w:hAnsi="Times New Roman"/>
          <w:noProof w:val="0"/>
          <w:sz w:val="24"/>
        </w:rPr>
        <w:t xml:space="preserve">písomných </w:t>
      </w:r>
      <w:r w:rsidR="0015574B" w:rsidRPr="005C395B">
        <w:rPr>
          <w:rFonts w:ascii="Times New Roman" w:hAnsi="Times New Roman"/>
          <w:noProof w:val="0"/>
          <w:sz w:val="24"/>
        </w:rPr>
        <w:t>dodatkov</w:t>
      </w:r>
      <w:r w:rsidRPr="005C395B">
        <w:rPr>
          <w:rFonts w:ascii="Times New Roman" w:hAnsi="Times New Roman"/>
          <w:noProof w:val="0"/>
          <w:sz w:val="24"/>
        </w:rPr>
        <w:t>, ktoré budú neoddeliteľnou súčasťou tejto zmluvy a ktoré musia byť podpísané oprávnenými zást</w:t>
      </w:r>
      <w:r w:rsidR="00FA797E" w:rsidRPr="005C395B">
        <w:rPr>
          <w:rFonts w:ascii="Times New Roman" w:hAnsi="Times New Roman"/>
          <w:noProof w:val="0"/>
          <w:sz w:val="24"/>
        </w:rPr>
        <w:t>u</w:t>
      </w:r>
      <w:r w:rsidRPr="005C395B">
        <w:rPr>
          <w:rFonts w:ascii="Times New Roman" w:hAnsi="Times New Roman"/>
          <w:noProof w:val="0"/>
          <w:sz w:val="24"/>
        </w:rPr>
        <w:t>pcami oboch zmluvných strán, inak sú neplatné</w:t>
      </w:r>
      <w:r w:rsidR="006E16DF" w:rsidRPr="005C395B">
        <w:rPr>
          <w:rFonts w:ascii="Times New Roman" w:hAnsi="Times New Roman"/>
          <w:noProof w:val="0"/>
          <w:sz w:val="24"/>
        </w:rPr>
        <w:t>.</w:t>
      </w:r>
    </w:p>
    <w:p w:rsidR="00A0244A" w:rsidRPr="005C395B" w:rsidRDefault="00A0244A" w:rsidP="00354224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15574B" w:rsidRPr="005C395B" w:rsidRDefault="0015574B" w:rsidP="003F057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Ne</w:t>
      </w:r>
      <w:r w:rsidR="00607317" w:rsidRPr="005C395B">
        <w:rPr>
          <w:rFonts w:ascii="Times New Roman" w:hAnsi="Times New Roman"/>
          <w:noProof w:val="0"/>
          <w:sz w:val="24"/>
        </w:rPr>
        <w:t>o</w:t>
      </w:r>
      <w:r w:rsidRPr="005C395B">
        <w:rPr>
          <w:rFonts w:ascii="Times New Roman" w:hAnsi="Times New Roman"/>
          <w:noProof w:val="0"/>
          <w:sz w:val="24"/>
        </w:rPr>
        <w:t>d</w:t>
      </w:r>
      <w:r w:rsidR="00607317" w:rsidRPr="005C395B">
        <w:rPr>
          <w:rFonts w:ascii="Times New Roman" w:hAnsi="Times New Roman"/>
          <w:noProof w:val="0"/>
          <w:sz w:val="24"/>
        </w:rPr>
        <w:t>d</w:t>
      </w:r>
      <w:r w:rsidRPr="005C395B">
        <w:rPr>
          <w:rFonts w:ascii="Times New Roman" w:hAnsi="Times New Roman"/>
          <w:noProof w:val="0"/>
          <w:sz w:val="24"/>
        </w:rPr>
        <w:t>eliteľnou súčasťou zmluvy</w:t>
      </w:r>
      <w:r w:rsidR="00111AA1" w:rsidRPr="005C395B">
        <w:rPr>
          <w:rFonts w:ascii="Times New Roman" w:hAnsi="Times New Roman"/>
          <w:noProof w:val="0"/>
          <w:sz w:val="24"/>
        </w:rPr>
        <w:t xml:space="preserve"> je</w:t>
      </w:r>
      <w:r w:rsidR="006919C0" w:rsidRPr="005C395B">
        <w:rPr>
          <w:rFonts w:ascii="Times New Roman" w:hAnsi="Times New Roman"/>
          <w:noProof w:val="0"/>
          <w:sz w:val="24"/>
        </w:rPr>
        <w:t xml:space="preserve"> </w:t>
      </w:r>
      <w:r w:rsidRPr="005C395B">
        <w:rPr>
          <w:rFonts w:ascii="Times New Roman" w:hAnsi="Times New Roman"/>
          <w:noProof w:val="0"/>
          <w:sz w:val="24"/>
        </w:rPr>
        <w:t>príloha č.</w:t>
      </w:r>
      <w:r w:rsidR="000C3A52" w:rsidRPr="005C395B">
        <w:rPr>
          <w:rFonts w:ascii="Times New Roman" w:hAnsi="Times New Roman"/>
          <w:noProof w:val="0"/>
          <w:sz w:val="24"/>
        </w:rPr>
        <w:t xml:space="preserve"> 1</w:t>
      </w:r>
      <w:r w:rsidR="00321A85" w:rsidRPr="005C395B">
        <w:rPr>
          <w:rFonts w:ascii="Times New Roman" w:hAnsi="Times New Roman"/>
          <w:noProof w:val="0"/>
          <w:sz w:val="24"/>
        </w:rPr>
        <w:t>.</w:t>
      </w:r>
    </w:p>
    <w:p w:rsidR="00A0244A" w:rsidRPr="005C395B" w:rsidRDefault="00A0244A" w:rsidP="00354224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75319A" w:rsidRPr="005C395B" w:rsidRDefault="0075319A" w:rsidP="003F057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 xml:space="preserve">Zmluva nadobúda platnosť </w:t>
      </w:r>
      <w:r w:rsidR="00321A85" w:rsidRPr="005C395B">
        <w:rPr>
          <w:rFonts w:ascii="Times New Roman" w:hAnsi="Times New Roman"/>
          <w:noProof w:val="0"/>
          <w:sz w:val="24"/>
        </w:rPr>
        <w:t xml:space="preserve">dňom jej podpisu oprávnenými zástupcami zmluvných strán </w:t>
      </w:r>
      <w:r w:rsidR="00C87E01" w:rsidRPr="005C395B">
        <w:rPr>
          <w:rFonts w:ascii="Times New Roman" w:hAnsi="Times New Roman"/>
          <w:noProof w:val="0"/>
          <w:sz w:val="24"/>
        </w:rPr>
        <w:t xml:space="preserve">a účinnosť </w:t>
      </w:r>
      <w:r w:rsidR="00321A85" w:rsidRPr="005C395B">
        <w:rPr>
          <w:rFonts w:ascii="Times New Roman" w:hAnsi="Times New Roman"/>
          <w:noProof w:val="0"/>
          <w:sz w:val="24"/>
        </w:rPr>
        <w:t xml:space="preserve">nadobúda dňom nasledujúcim po dni jej zverejnenia v Centrálnom registri zmlúv </w:t>
      </w:r>
      <w:r w:rsidR="002619AE" w:rsidRPr="005C395B">
        <w:rPr>
          <w:rFonts w:ascii="Times New Roman" w:hAnsi="Times New Roman"/>
          <w:sz w:val="24"/>
        </w:rPr>
        <w:t>v súlade s § 47a ods. 1 zákona č. 40/1964 Zb. Občiansky zákonník v znení neskorších predpisov</w:t>
      </w:r>
      <w:r w:rsidRPr="005C395B">
        <w:rPr>
          <w:rFonts w:ascii="Times New Roman" w:hAnsi="Times New Roman"/>
          <w:noProof w:val="0"/>
          <w:sz w:val="24"/>
        </w:rPr>
        <w:t>.</w:t>
      </w:r>
    </w:p>
    <w:p w:rsidR="002619AE" w:rsidRPr="005C395B" w:rsidRDefault="002619AE" w:rsidP="002619AE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2619AE" w:rsidRPr="005C395B" w:rsidRDefault="002619AE" w:rsidP="002619AE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5C395B">
        <w:rPr>
          <w:rFonts w:ascii="Times New Roman" w:hAnsi="Times New Roman"/>
          <w:sz w:val="24"/>
        </w:rPr>
        <w:t xml:space="preserve">Táto zmluva a jej dodatky podliehajú povinnému zverejneniu v Centrálnom registri zmlúv vedenom Úradom vlády Slovenskej republiky v súlade so zákonom č. 211/2000 </w:t>
      </w:r>
      <w:r w:rsidR="00F45A13" w:rsidRPr="005C395B">
        <w:rPr>
          <w:rFonts w:ascii="Times New Roman" w:hAnsi="Times New Roman"/>
          <w:sz w:val="24"/>
        </w:rPr>
        <w:br/>
      </w:r>
      <w:r w:rsidRPr="005C395B">
        <w:rPr>
          <w:rFonts w:ascii="Times New Roman" w:hAnsi="Times New Roman"/>
          <w:sz w:val="24"/>
        </w:rPr>
        <w:t>Z.</w:t>
      </w:r>
      <w:r w:rsidR="00F45A13" w:rsidRPr="005C395B">
        <w:rPr>
          <w:rFonts w:ascii="Times New Roman" w:hAnsi="Times New Roman"/>
          <w:sz w:val="24"/>
        </w:rPr>
        <w:t xml:space="preserve"> </w:t>
      </w:r>
      <w:r w:rsidRPr="005C395B">
        <w:rPr>
          <w:rFonts w:ascii="Times New Roman" w:hAnsi="Times New Roman"/>
          <w:sz w:val="24"/>
        </w:rPr>
        <w:t xml:space="preserve">z. o slobodnom prístupe k informáciám a o zmene a doplnení niektorých zákonov v znení neskorších predpisov. </w:t>
      </w:r>
    </w:p>
    <w:p w:rsidR="00A0244A" w:rsidRPr="005C395B" w:rsidRDefault="00A0244A" w:rsidP="002619AE">
      <w:pPr>
        <w:pStyle w:val="Farebnzoznamzvraznenie1"/>
        <w:ind w:left="0"/>
        <w:rPr>
          <w:rFonts w:ascii="Times New Roman" w:hAnsi="Times New Roman"/>
          <w:noProof w:val="0"/>
          <w:sz w:val="24"/>
        </w:rPr>
      </w:pPr>
    </w:p>
    <w:p w:rsidR="0015574B" w:rsidRPr="005C395B" w:rsidRDefault="003043DD" w:rsidP="003F057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Z</w:t>
      </w:r>
      <w:r w:rsidR="0015574B" w:rsidRPr="005C395B">
        <w:rPr>
          <w:rFonts w:ascii="Times New Roman" w:hAnsi="Times New Roman"/>
          <w:noProof w:val="0"/>
          <w:sz w:val="24"/>
        </w:rPr>
        <w:t xml:space="preserve">mluva </w:t>
      </w:r>
      <w:r w:rsidR="00D95F7F" w:rsidRPr="005C395B">
        <w:rPr>
          <w:rFonts w:ascii="Times New Roman" w:hAnsi="Times New Roman"/>
          <w:noProof w:val="0"/>
          <w:sz w:val="24"/>
        </w:rPr>
        <w:t xml:space="preserve">je </w:t>
      </w:r>
      <w:r w:rsidR="0015574B" w:rsidRPr="005C395B">
        <w:rPr>
          <w:rFonts w:ascii="Times New Roman" w:hAnsi="Times New Roman"/>
          <w:noProof w:val="0"/>
          <w:sz w:val="24"/>
        </w:rPr>
        <w:t>vyhotov</w:t>
      </w:r>
      <w:r w:rsidR="00D95F7F" w:rsidRPr="005C395B">
        <w:rPr>
          <w:rFonts w:ascii="Times New Roman" w:hAnsi="Times New Roman"/>
          <w:noProof w:val="0"/>
          <w:sz w:val="24"/>
        </w:rPr>
        <w:t>ená</w:t>
      </w:r>
      <w:r w:rsidR="0015574B" w:rsidRPr="005C395B">
        <w:rPr>
          <w:rFonts w:ascii="Times New Roman" w:hAnsi="Times New Roman"/>
          <w:noProof w:val="0"/>
          <w:sz w:val="24"/>
        </w:rPr>
        <w:t xml:space="preserve"> v </w:t>
      </w:r>
      <w:r w:rsidR="00321A85" w:rsidRPr="005C395B">
        <w:rPr>
          <w:rFonts w:ascii="Times New Roman" w:hAnsi="Times New Roman"/>
          <w:noProof w:val="0"/>
          <w:sz w:val="24"/>
        </w:rPr>
        <w:t>piatic</w:t>
      </w:r>
      <w:r w:rsidR="008332B7" w:rsidRPr="005C395B">
        <w:rPr>
          <w:rFonts w:ascii="Times New Roman" w:hAnsi="Times New Roman"/>
          <w:noProof w:val="0"/>
          <w:sz w:val="24"/>
        </w:rPr>
        <w:t>h</w:t>
      </w:r>
      <w:r w:rsidR="0015574B" w:rsidRPr="005C395B">
        <w:rPr>
          <w:rFonts w:ascii="Times New Roman" w:hAnsi="Times New Roman"/>
          <w:noProof w:val="0"/>
          <w:sz w:val="24"/>
        </w:rPr>
        <w:t xml:space="preserve"> </w:t>
      </w:r>
      <w:r w:rsidR="000D5531" w:rsidRPr="005C395B">
        <w:rPr>
          <w:rFonts w:ascii="Times New Roman" w:hAnsi="Times New Roman"/>
          <w:noProof w:val="0"/>
          <w:sz w:val="24"/>
        </w:rPr>
        <w:t xml:space="preserve">(5) </w:t>
      </w:r>
      <w:r w:rsidR="0015574B" w:rsidRPr="005C395B">
        <w:rPr>
          <w:rFonts w:ascii="Times New Roman" w:hAnsi="Times New Roman"/>
          <w:noProof w:val="0"/>
          <w:sz w:val="24"/>
        </w:rPr>
        <w:t>rovnocenných rovnop</w:t>
      </w:r>
      <w:r w:rsidR="00E947B7" w:rsidRPr="005C395B">
        <w:rPr>
          <w:rFonts w:ascii="Times New Roman" w:hAnsi="Times New Roman"/>
          <w:noProof w:val="0"/>
          <w:sz w:val="24"/>
        </w:rPr>
        <w:t>isoch, z</w:t>
      </w:r>
      <w:r w:rsidR="0061483E" w:rsidRPr="005C395B">
        <w:rPr>
          <w:rFonts w:ascii="Times New Roman" w:hAnsi="Times New Roman"/>
          <w:noProof w:val="0"/>
          <w:sz w:val="24"/>
        </w:rPr>
        <w:t> </w:t>
      </w:r>
      <w:r w:rsidR="00E947B7" w:rsidRPr="005C395B">
        <w:rPr>
          <w:rFonts w:ascii="Times New Roman" w:hAnsi="Times New Roman"/>
          <w:noProof w:val="0"/>
          <w:sz w:val="24"/>
        </w:rPr>
        <w:t>ktorých</w:t>
      </w:r>
      <w:r w:rsidR="0061483E" w:rsidRPr="005C395B">
        <w:rPr>
          <w:rFonts w:ascii="Times New Roman" w:hAnsi="Times New Roman"/>
          <w:noProof w:val="0"/>
          <w:sz w:val="24"/>
        </w:rPr>
        <w:t xml:space="preserve"> po ich podpise </w:t>
      </w:r>
      <w:r w:rsidR="00E947B7" w:rsidRPr="005C395B">
        <w:rPr>
          <w:rFonts w:ascii="Times New Roman" w:hAnsi="Times New Roman"/>
          <w:noProof w:val="0"/>
          <w:sz w:val="24"/>
        </w:rPr>
        <w:t xml:space="preserve"> prenajímateľ</w:t>
      </w:r>
      <w:r w:rsidR="00D95F7F" w:rsidRPr="005C395B">
        <w:rPr>
          <w:rFonts w:ascii="Times New Roman" w:hAnsi="Times New Roman"/>
          <w:noProof w:val="0"/>
          <w:sz w:val="24"/>
        </w:rPr>
        <w:t xml:space="preserve"> </w:t>
      </w:r>
      <w:r w:rsidR="0061483E" w:rsidRPr="005C395B">
        <w:rPr>
          <w:rFonts w:ascii="Times New Roman" w:hAnsi="Times New Roman"/>
          <w:noProof w:val="0"/>
          <w:sz w:val="24"/>
        </w:rPr>
        <w:t>d</w:t>
      </w:r>
      <w:r w:rsidR="0015574B" w:rsidRPr="005C395B">
        <w:rPr>
          <w:rFonts w:ascii="Times New Roman" w:hAnsi="Times New Roman"/>
          <w:noProof w:val="0"/>
          <w:sz w:val="24"/>
        </w:rPr>
        <w:t>o</w:t>
      </w:r>
      <w:r w:rsidR="0061483E" w:rsidRPr="005C395B">
        <w:rPr>
          <w:rFonts w:ascii="Times New Roman" w:hAnsi="Times New Roman"/>
          <w:noProof w:val="0"/>
          <w:sz w:val="24"/>
        </w:rPr>
        <w:t>stane</w:t>
      </w:r>
      <w:r w:rsidR="0015574B" w:rsidRPr="005C395B">
        <w:rPr>
          <w:rFonts w:ascii="Times New Roman" w:hAnsi="Times New Roman"/>
          <w:noProof w:val="0"/>
          <w:sz w:val="24"/>
        </w:rPr>
        <w:t xml:space="preserve"> </w:t>
      </w:r>
      <w:r w:rsidR="009E686A" w:rsidRPr="005C395B">
        <w:rPr>
          <w:rFonts w:ascii="Times New Roman" w:hAnsi="Times New Roman"/>
          <w:noProof w:val="0"/>
          <w:sz w:val="24"/>
        </w:rPr>
        <w:t>tri</w:t>
      </w:r>
      <w:r w:rsidR="008332B7" w:rsidRPr="005C395B">
        <w:rPr>
          <w:rFonts w:ascii="Times New Roman" w:hAnsi="Times New Roman"/>
          <w:noProof w:val="0"/>
          <w:sz w:val="24"/>
        </w:rPr>
        <w:t xml:space="preserve"> </w:t>
      </w:r>
      <w:r w:rsidR="000D5531" w:rsidRPr="005C395B">
        <w:rPr>
          <w:rFonts w:ascii="Times New Roman" w:hAnsi="Times New Roman"/>
          <w:noProof w:val="0"/>
          <w:sz w:val="24"/>
        </w:rPr>
        <w:t xml:space="preserve">(3) </w:t>
      </w:r>
      <w:r w:rsidR="00321A85" w:rsidRPr="005C395B">
        <w:rPr>
          <w:rFonts w:ascii="Times New Roman" w:hAnsi="Times New Roman"/>
          <w:noProof w:val="0"/>
          <w:sz w:val="24"/>
        </w:rPr>
        <w:t>rovnopisy a</w:t>
      </w:r>
      <w:r w:rsidR="008332B7" w:rsidRPr="005C395B">
        <w:rPr>
          <w:rFonts w:ascii="Times New Roman" w:hAnsi="Times New Roman"/>
          <w:noProof w:val="0"/>
          <w:sz w:val="24"/>
        </w:rPr>
        <w:t xml:space="preserve"> </w:t>
      </w:r>
      <w:r w:rsidR="0015574B" w:rsidRPr="005C395B">
        <w:rPr>
          <w:rFonts w:ascii="Times New Roman" w:hAnsi="Times New Roman"/>
          <w:noProof w:val="0"/>
          <w:sz w:val="24"/>
        </w:rPr>
        <w:t xml:space="preserve">nájomca </w:t>
      </w:r>
      <w:r w:rsidR="0061483E" w:rsidRPr="005C395B">
        <w:rPr>
          <w:rFonts w:ascii="Times New Roman" w:hAnsi="Times New Roman"/>
          <w:noProof w:val="0"/>
          <w:sz w:val="24"/>
        </w:rPr>
        <w:t xml:space="preserve">dostane </w:t>
      </w:r>
      <w:r w:rsidR="009E686A" w:rsidRPr="005C395B">
        <w:rPr>
          <w:rFonts w:ascii="Times New Roman" w:hAnsi="Times New Roman"/>
          <w:noProof w:val="0"/>
          <w:sz w:val="24"/>
        </w:rPr>
        <w:t>dva</w:t>
      </w:r>
      <w:r w:rsidR="00321A85" w:rsidRPr="005C395B">
        <w:rPr>
          <w:rFonts w:ascii="Times New Roman" w:hAnsi="Times New Roman"/>
          <w:noProof w:val="0"/>
          <w:sz w:val="24"/>
        </w:rPr>
        <w:t xml:space="preserve"> </w:t>
      </w:r>
      <w:r w:rsidR="000D5531" w:rsidRPr="005C395B">
        <w:rPr>
          <w:rFonts w:ascii="Times New Roman" w:hAnsi="Times New Roman"/>
          <w:noProof w:val="0"/>
          <w:sz w:val="24"/>
        </w:rPr>
        <w:t xml:space="preserve">(2) </w:t>
      </w:r>
      <w:r w:rsidR="0015574B" w:rsidRPr="005C395B">
        <w:rPr>
          <w:rFonts w:ascii="Times New Roman" w:hAnsi="Times New Roman"/>
          <w:noProof w:val="0"/>
          <w:sz w:val="24"/>
        </w:rPr>
        <w:t>rovnopisy.</w:t>
      </w:r>
    </w:p>
    <w:p w:rsidR="002619AE" w:rsidRPr="005C395B" w:rsidRDefault="002619AE" w:rsidP="002619AE">
      <w:pPr>
        <w:pStyle w:val="Farebnzoznamzvraznenie1"/>
        <w:rPr>
          <w:rFonts w:ascii="Times New Roman" w:hAnsi="Times New Roman"/>
          <w:noProof w:val="0"/>
          <w:sz w:val="24"/>
        </w:rPr>
      </w:pPr>
    </w:p>
    <w:p w:rsidR="002619AE" w:rsidRPr="005C395B" w:rsidRDefault="002619AE" w:rsidP="002619AE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5C395B">
        <w:rPr>
          <w:rFonts w:ascii="Times New Roman" w:hAnsi="Times New Roman"/>
          <w:sz w:val="24"/>
        </w:rPr>
        <w:t xml:space="preserve">V prípade, že niektoré ustanovenie tejto zmluvy je alebo sa stane neplatným alebo neúčinným, ostatné ustanovenia zmluvy nie sú touto neplatnosťou alebo neúčinnosťou dotknuté a ostávajú naďalej v platnosti. Namiesto neplatného alebo neúčinného ustanovenia sa vzťahy zmluvných strán upravené touto zmluvou budú spravovať platnými právnymi predpismi. </w:t>
      </w:r>
    </w:p>
    <w:p w:rsidR="00111AA1" w:rsidRPr="005C395B" w:rsidRDefault="00111AA1" w:rsidP="00111AA1">
      <w:pPr>
        <w:pStyle w:val="Farebnzoznamzvraznenie1"/>
        <w:ind w:left="0"/>
        <w:rPr>
          <w:rFonts w:ascii="Times New Roman" w:hAnsi="Times New Roman"/>
          <w:noProof w:val="0"/>
          <w:sz w:val="24"/>
        </w:rPr>
      </w:pPr>
    </w:p>
    <w:p w:rsidR="00A9645E" w:rsidRPr="005C395B" w:rsidRDefault="00A9645E" w:rsidP="003F057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noProof w:val="0"/>
          <w:sz w:val="24"/>
        </w:rPr>
        <w:t>Zmluvné strany vyhlasujú, že si túto zmluvu riadne prečítali, jej obsahu porozumeli a že túto zmluvu uzatvárajú na základe svojej slobodnej, vážnej, určitej a zrozumiteľnej vôle, že táto zmluva nebola uzatvorená pod nátlakom, v tiesni ani za nápadne nevýhodných podmienok a na znak toho ju vlastnoručne podpisujú.</w:t>
      </w:r>
    </w:p>
    <w:p w:rsidR="00D95F7F" w:rsidRPr="005C395B" w:rsidRDefault="00D95F7F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4522DB" w:rsidRPr="005C395B" w:rsidRDefault="004522DB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C87E01" w:rsidRPr="005C395B" w:rsidRDefault="00C87E01" w:rsidP="00354224">
      <w:pPr>
        <w:jc w:val="both"/>
        <w:rPr>
          <w:rFonts w:ascii="Times New Roman" w:hAnsi="Times New Roman"/>
          <w:noProof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1275"/>
        <w:gridCol w:w="4070"/>
      </w:tblGrid>
      <w:tr w:rsidR="002619AE" w:rsidRPr="005C395B" w:rsidTr="00FA7E6F">
        <w:tc>
          <w:tcPr>
            <w:tcW w:w="3936" w:type="dxa"/>
          </w:tcPr>
          <w:p w:rsidR="002619AE" w:rsidRPr="005C395B" w:rsidRDefault="002619AE" w:rsidP="001F5BCF">
            <w:pPr>
              <w:pStyle w:val="Zkladntext"/>
              <w:spacing w:line="276" w:lineRule="auto"/>
              <w:rPr>
                <w:rFonts w:ascii="Times New Roman" w:hAnsi="Times New Roman"/>
                <w:sz w:val="24"/>
              </w:rPr>
            </w:pPr>
            <w:r w:rsidRPr="005C395B">
              <w:rPr>
                <w:rFonts w:ascii="Times New Roman" w:hAnsi="Times New Roman"/>
                <w:sz w:val="24"/>
              </w:rPr>
              <w:t xml:space="preserve">Za </w:t>
            </w:r>
            <w:r w:rsidRPr="005C395B">
              <w:rPr>
                <w:rFonts w:ascii="Times New Roman" w:hAnsi="Times New Roman"/>
                <w:noProof w:val="0"/>
                <w:sz w:val="24"/>
              </w:rPr>
              <w:t>prenajímateľa</w:t>
            </w:r>
            <w:r w:rsidRPr="005C395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275" w:type="dxa"/>
          </w:tcPr>
          <w:p w:rsidR="002619AE" w:rsidRPr="005C395B" w:rsidRDefault="002619AE" w:rsidP="001F5BCF">
            <w:pPr>
              <w:pStyle w:val="Zkladn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</w:tcPr>
          <w:p w:rsidR="002619AE" w:rsidRPr="005C395B" w:rsidRDefault="002619AE" w:rsidP="001420FE">
            <w:pPr>
              <w:pStyle w:val="Zkladntext"/>
              <w:spacing w:line="276" w:lineRule="auto"/>
              <w:ind w:left="176" w:right="252"/>
              <w:rPr>
                <w:rFonts w:ascii="Times New Roman" w:hAnsi="Times New Roman"/>
                <w:sz w:val="24"/>
              </w:rPr>
            </w:pPr>
            <w:r w:rsidRPr="005C395B">
              <w:rPr>
                <w:rFonts w:ascii="Times New Roman" w:hAnsi="Times New Roman"/>
                <w:sz w:val="24"/>
              </w:rPr>
              <w:t xml:space="preserve">Za </w:t>
            </w:r>
            <w:r w:rsidRPr="005C395B">
              <w:rPr>
                <w:rFonts w:ascii="Times New Roman" w:hAnsi="Times New Roman"/>
                <w:noProof w:val="0"/>
                <w:sz w:val="24"/>
              </w:rPr>
              <w:t>nájomcu</w:t>
            </w:r>
            <w:r w:rsidRPr="005C395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2619AE" w:rsidRPr="005C395B" w:rsidTr="00FA7E6F">
        <w:tc>
          <w:tcPr>
            <w:tcW w:w="3936" w:type="dxa"/>
          </w:tcPr>
          <w:p w:rsidR="002619AE" w:rsidRPr="005C395B" w:rsidRDefault="002619AE" w:rsidP="001F5BCF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619AE" w:rsidRPr="005C395B" w:rsidRDefault="002619AE" w:rsidP="001F5BCF">
            <w:pPr>
              <w:pStyle w:val="Zkladn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</w:tcPr>
          <w:p w:rsidR="002619AE" w:rsidRPr="005C395B" w:rsidRDefault="002619AE" w:rsidP="001420FE">
            <w:pPr>
              <w:pStyle w:val="Zkladntext"/>
              <w:spacing w:line="276" w:lineRule="auto"/>
              <w:ind w:left="176" w:right="25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9AE" w:rsidRPr="005C395B" w:rsidTr="00FA7E6F">
        <w:tc>
          <w:tcPr>
            <w:tcW w:w="3936" w:type="dxa"/>
          </w:tcPr>
          <w:p w:rsidR="002619AE" w:rsidRPr="005C395B" w:rsidRDefault="002619AE" w:rsidP="008957F0">
            <w:pPr>
              <w:pStyle w:val="Zkladntext"/>
              <w:spacing w:line="276" w:lineRule="auto"/>
              <w:rPr>
                <w:rFonts w:ascii="Times New Roman" w:hAnsi="Times New Roman"/>
                <w:sz w:val="24"/>
              </w:rPr>
            </w:pPr>
            <w:r w:rsidRPr="005C395B">
              <w:rPr>
                <w:rFonts w:ascii="Times New Roman" w:hAnsi="Times New Roman"/>
                <w:sz w:val="24"/>
              </w:rPr>
              <w:t xml:space="preserve">V </w:t>
            </w:r>
            <w:r w:rsidR="008957F0" w:rsidRPr="005C395B">
              <w:rPr>
                <w:rFonts w:ascii="Times New Roman" w:hAnsi="Times New Roman"/>
                <w:sz w:val="24"/>
              </w:rPr>
              <w:t>..........................</w:t>
            </w:r>
            <w:r w:rsidR="001420FE" w:rsidRPr="005C395B">
              <w:rPr>
                <w:rFonts w:ascii="Times New Roman" w:hAnsi="Times New Roman"/>
                <w:sz w:val="24"/>
              </w:rPr>
              <w:t>,</w:t>
            </w:r>
            <w:r w:rsidRPr="005C395B">
              <w:rPr>
                <w:rFonts w:ascii="Times New Roman" w:hAnsi="Times New Roman"/>
                <w:sz w:val="24"/>
              </w:rPr>
              <w:t xml:space="preserve"> dňa</w:t>
            </w:r>
          </w:p>
        </w:tc>
        <w:tc>
          <w:tcPr>
            <w:tcW w:w="1275" w:type="dxa"/>
          </w:tcPr>
          <w:p w:rsidR="002619AE" w:rsidRPr="005C395B" w:rsidRDefault="002619AE" w:rsidP="001F5BCF">
            <w:pPr>
              <w:pStyle w:val="Zkladn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</w:tcPr>
          <w:p w:rsidR="002619AE" w:rsidRPr="005C395B" w:rsidRDefault="002619AE" w:rsidP="008957F0">
            <w:pPr>
              <w:pStyle w:val="Zkladntext"/>
              <w:spacing w:line="276" w:lineRule="auto"/>
              <w:ind w:left="176" w:right="252"/>
              <w:rPr>
                <w:rFonts w:ascii="Times New Roman" w:hAnsi="Times New Roman"/>
                <w:sz w:val="24"/>
              </w:rPr>
            </w:pPr>
            <w:r w:rsidRPr="005C395B">
              <w:rPr>
                <w:rFonts w:ascii="Times New Roman" w:hAnsi="Times New Roman"/>
                <w:sz w:val="24"/>
              </w:rPr>
              <w:t xml:space="preserve">V </w:t>
            </w:r>
            <w:r w:rsidR="008957F0" w:rsidRPr="005C395B">
              <w:rPr>
                <w:rFonts w:ascii="Times New Roman" w:hAnsi="Times New Roman"/>
                <w:sz w:val="24"/>
              </w:rPr>
              <w:t>..........................,</w:t>
            </w:r>
            <w:r w:rsidRPr="005C395B">
              <w:rPr>
                <w:rFonts w:ascii="Times New Roman" w:hAnsi="Times New Roman"/>
                <w:sz w:val="24"/>
              </w:rPr>
              <w:t xml:space="preserve"> dňa</w:t>
            </w:r>
          </w:p>
        </w:tc>
      </w:tr>
    </w:tbl>
    <w:p w:rsidR="002619AE" w:rsidRPr="005C395B" w:rsidRDefault="002619AE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1420FE" w:rsidRPr="005C395B" w:rsidRDefault="001420FE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567928" w:rsidRPr="005C395B" w:rsidRDefault="00567928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1420FE" w:rsidRPr="005C395B" w:rsidRDefault="001420FE" w:rsidP="00354224">
      <w:pPr>
        <w:jc w:val="both"/>
        <w:rPr>
          <w:rFonts w:ascii="Times New Roman" w:hAnsi="Times New Roman"/>
          <w:noProof w:val="0"/>
          <w:sz w:val="24"/>
        </w:rPr>
      </w:pPr>
    </w:p>
    <w:p w:rsidR="00567928" w:rsidRPr="005C395B" w:rsidRDefault="00567928" w:rsidP="00567928">
      <w:pPr>
        <w:ind w:left="2835"/>
        <w:jc w:val="both"/>
        <w:rPr>
          <w:rFonts w:ascii="Times New Roman" w:hAnsi="Times New Roman"/>
          <w:i/>
          <w:noProof w:val="0"/>
          <w:sz w:val="24"/>
        </w:rPr>
      </w:pPr>
      <w:r w:rsidRPr="005C395B">
        <w:rPr>
          <w:rFonts w:ascii="Times New Roman" w:hAnsi="Times New Roman"/>
          <w:i/>
          <w:noProof w:val="0"/>
          <w:sz w:val="24"/>
        </w:rPr>
        <w:t>podpis</w:t>
      </w:r>
      <w:r w:rsidRPr="005C395B">
        <w:rPr>
          <w:rFonts w:ascii="Times New Roman" w:hAnsi="Times New Roman"/>
          <w:i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ab/>
      </w:r>
      <w:r w:rsidRPr="005C395B">
        <w:rPr>
          <w:rFonts w:ascii="Times New Roman" w:hAnsi="Times New Roman"/>
          <w:i/>
          <w:noProof w:val="0"/>
          <w:sz w:val="24"/>
        </w:rPr>
        <w:tab/>
        <w:t>podpis</w:t>
      </w:r>
    </w:p>
    <w:p w:rsidR="00567928" w:rsidRPr="005C395B" w:rsidRDefault="00567928" w:rsidP="00567928">
      <w:pPr>
        <w:tabs>
          <w:tab w:val="left" w:pos="5387"/>
        </w:tabs>
        <w:jc w:val="both"/>
        <w:rPr>
          <w:rFonts w:ascii="Times New Roman" w:hAnsi="Times New Roman"/>
          <w:i/>
          <w:sz w:val="24"/>
        </w:rPr>
      </w:pPr>
      <w:r w:rsidRPr="005C395B">
        <w:rPr>
          <w:rFonts w:ascii="Times New Roman" w:hAnsi="Times New Roman"/>
          <w:i/>
          <w:sz w:val="24"/>
        </w:rPr>
        <w:t>------------------------------------</w:t>
      </w:r>
      <w:r w:rsidRPr="005C395B">
        <w:rPr>
          <w:rFonts w:ascii="Times New Roman" w:hAnsi="Times New Roman"/>
          <w:i/>
          <w:sz w:val="24"/>
        </w:rPr>
        <w:tab/>
        <w:t>------------------------------------</w:t>
      </w:r>
    </w:p>
    <w:p w:rsidR="00567928" w:rsidRPr="005C395B" w:rsidRDefault="00567928" w:rsidP="00567928">
      <w:pPr>
        <w:tabs>
          <w:tab w:val="left" w:pos="5954"/>
        </w:tabs>
        <w:ind w:firstLine="709"/>
        <w:jc w:val="both"/>
        <w:rPr>
          <w:rFonts w:ascii="Times New Roman" w:hAnsi="Times New Roman"/>
          <w:i/>
          <w:sz w:val="24"/>
        </w:rPr>
      </w:pPr>
      <w:r w:rsidRPr="005C395B">
        <w:rPr>
          <w:rFonts w:ascii="Times New Roman" w:hAnsi="Times New Roman"/>
          <w:i/>
          <w:sz w:val="24"/>
        </w:rPr>
        <w:t xml:space="preserve">meno, priezvisko </w:t>
      </w:r>
      <w:r w:rsidRPr="005C395B">
        <w:rPr>
          <w:rFonts w:ascii="Times New Roman" w:hAnsi="Times New Roman"/>
          <w:i/>
          <w:sz w:val="24"/>
        </w:rPr>
        <w:tab/>
        <w:t xml:space="preserve"> meno, priezvisko</w:t>
      </w:r>
    </w:p>
    <w:p w:rsidR="001420FE" w:rsidRPr="005C395B" w:rsidRDefault="00567928" w:rsidP="00567928">
      <w:pPr>
        <w:tabs>
          <w:tab w:val="left" w:pos="6521"/>
        </w:tabs>
        <w:ind w:left="993"/>
        <w:jc w:val="both"/>
        <w:rPr>
          <w:rFonts w:ascii="Times New Roman" w:hAnsi="Times New Roman"/>
          <w:noProof w:val="0"/>
          <w:sz w:val="24"/>
        </w:rPr>
      </w:pPr>
      <w:r w:rsidRPr="005C395B">
        <w:rPr>
          <w:rFonts w:ascii="Times New Roman" w:hAnsi="Times New Roman"/>
          <w:i/>
          <w:sz w:val="24"/>
        </w:rPr>
        <w:t>funkcia</w:t>
      </w:r>
      <w:r w:rsidRPr="005C395B">
        <w:rPr>
          <w:rFonts w:ascii="Times New Roman" w:hAnsi="Times New Roman"/>
          <w:i/>
          <w:sz w:val="24"/>
        </w:rPr>
        <w:tab/>
        <w:t>funkcia</w:t>
      </w:r>
      <w:r w:rsidRPr="005C395B">
        <w:rPr>
          <w:rFonts w:ascii="Times New Roman" w:hAnsi="Times New Roman"/>
          <w:bCs/>
          <w:sz w:val="24"/>
        </w:rPr>
        <w:tab/>
      </w:r>
    </w:p>
    <w:sectPr w:rsidR="001420FE" w:rsidRPr="005C395B" w:rsidSect="001420FE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F1" w:rsidRDefault="00F379F1">
      <w:r>
        <w:separator/>
      </w:r>
    </w:p>
  </w:endnote>
  <w:endnote w:type="continuationSeparator" w:id="0">
    <w:p w:rsidR="00F379F1" w:rsidRDefault="00F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8" w:rsidRPr="0047406F" w:rsidRDefault="00CD20DB">
    <w:pPr>
      <w:pStyle w:val="Pta"/>
      <w:jc w:val="center"/>
      <w:rPr>
        <w:rFonts w:ascii="Times New Roman" w:hAnsi="Times New Roman"/>
        <w:szCs w:val="22"/>
        <w:lang w:val="sk-SK"/>
      </w:rPr>
    </w:pPr>
    <w:r w:rsidRPr="0047406F">
      <w:rPr>
        <w:rFonts w:ascii="Times New Roman" w:hAnsi="Times New Roman"/>
        <w:szCs w:val="22"/>
      </w:rPr>
      <w:fldChar w:fldCharType="begin"/>
    </w:r>
    <w:r w:rsidRPr="0047406F">
      <w:rPr>
        <w:rFonts w:ascii="Times New Roman" w:hAnsi="Times New Roman"/>
        <w:szCs w:val="22"/>
      </w:rPr>
      <w:instrText>PAGE   \* MERGEFORMAT</w:instrText>
    </w:r>
    <w:r w:rsidRPr="0047406F">
      <w:rPr>
        <w:rFonts w:ascii="Times New Roman" w:hAnsi="Times New Roman"/>
        <w:szCs w:val="22"/>
      </w:rPr>
      <w:fldChar w:fldCharType="separate"/>
    </w:r>
    <w:r w:rsidR="00480D03">
      <w:rPr>
        <w:rFonts w:ascii="Times New Roman" w:hAnsi="Times New Roman"/>
        <w:szCs w:val="22"/>
      </w:rPr>
      <w:t>6</w:t>
    </w:r>
    <w:r w:rsidRPr="0047406F">
      <w:rPr>
        <w:rFonts w:ascii="Times New Roman" w:hAnsi="Times New Roman"/>
        <w:szCs w:val="22"/>
      </w:rPr>
      <w:fldChar w:fldCharType="end"/>
    </w:r>
    <w:r w:rsidRPr="0047406F">
      <w:rPr>
        <w:rFonts w:ascii="Times New Roman" w:hAnsi="Times New Roman"/>
        <w:szCs w:val="22"/>
      </w:rPr>
      <w:t>/</w:t>
    </w:r>
    <w:r w:rsidR="001420FE" w:rsidRPr="0047406F">
      <w:rPr>
        <w:rFonts w:ascii="Times New Roman" w:hAnsi="Times New Roman"/>
        <w:szCs w:val="22"/>
        <w:lang w:val="sk-SK"/>
      </w:rPr>
      <w:t>6</w:t>
    </w:r>
  </w:p>
  <w:p w:rsidR="00CD20DB" w:rsidRDefault="00CD20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F1" w:rsidRDefault="00F379F1">
      <w:r>
        <w:separator/>
      </w:r>
    </w:p>
  </w:footnote>
  <w:footnote w:type="continuationSeparator" w:id="0">
    <w:p w:rsidR="00F379F1" w:rsidRDefault="00F3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5D" w:rsidRPr="0063575D" w:rsidRDefault="0063575D" w:rsidP="0063575D">
    <w:pPr>
      <w:pStyle w:val="Hlavika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5" w:rsidRPr="004A1C95" w:rsidRDefault="004A1C95" w:rsidP="00FB02A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7E"/>
    <w:multiLevelType w:val="hybridMultilevel"/>
    <w:tmpl w:val="DB387E0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794921"/>
    <w:multiLevelType w:val="hybridMultilevel"/>
    <w:tmpl w:val="E95E7814"/>
    <w:lvl w:ilvl="0" w:tplc="662626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EB64ED"/>
    <w:multiLevelType w:val="hybridMultilevel"/>
    <w:tmpl w:val="139468CA"/>
    <w:lvl w:ilvl="0" w:tplc="7DF0F516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EF"/>
    <w:multiLevelType w:val="hybridMultilevel"/>
    <w:tmpl w:val="D82E007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96003"/>
    <w:multiLevelType w:val="hybridMultilevel"/>
    <w:tmpl w:val="441C5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049"/>
    <w:multiLevelType w:val="hybridMultilevel"/>
    <w:tmpl w:val="E01A03FA"/>
    <w:lvl w:ilvl="0" w:tplc="FF1462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77D3"/>
    <w:multiLevelType w:val="hybridMultilevel"/>
    <w:tmpl w:val="644083A2"/>
    <w:lvl w:ilvl="0" w:tplc="E7847A3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4E2"/>
    <w:multiLevelType w:val="hybridMultilevel"/>
    <w:tmpl w:val="428C42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445A"/>
    <w:multiLevelType w:val="hybridMultilevel"/>
    <w:tmpl w:val="DA0A2DC0"/>
    <w:lvl w:ilvl="0" w:tplc="98E4EC4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8CD"/>
    <w:multiLevelType w:val="hybridMultilevel"/>
    <w:tmpl w:val="BC1E6864"/>
    <w:lvl w:ilvl="0" w:tplc="1BC81402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6CC9"/>
    <w:multiLevelType w:val="hybridMultilevel"/>
    <w:tmpl w:val="CDB40974"/>
    <w:lvl w:ilvl="0" w:tplc="35A43A6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C64C5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697E"/>
    <w:multiLevelType w:val="hybridMultilevel"/>
    <w:tmpl w:val="9D66F172"/>
    <w:lvl w:ilvl="0" w:tplc="3EFA8F8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2E48"/>
    <w:multiLevelType w:val="hybridMultilevel"/>
    <w:tmpl w:val="247E521E"/>
    <w:lvl w:ilvl="0" w:tplc="58B0BE78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0" w:hanging="360"/>
      </w:pPr>
    </w:lvl>
    <w:lvl w:ilvl="2" w:tplc="041B001B" w:tentative="1">
      <w:start w:val="1"/>
      <w:numFmt w:val="lowerRoman"/>
      <w:lvlText w:val="%3."/>
      <w:lvlJc w:val="right"/>
      <w:pPr>
        <w:ind w:left="1450" w:hanging="180"/>
      </w:pPr>
    </w:lvl>
    <w:lvl w:ilvl="3" w:tplc="041B000F" w:tentative="1">
      <w:start w:val="1"/>
      <w:numFmt w:val="decimal"/>
      <w:lvlText w:val="%4."/>
      <w:lvlJc w:val="left"/>
      <w:pPr>
        <w:ind w:left="2170" w:hanging="360"/>
      </w:pPr>
    </w:lvl>
    <w:lvl w:ilvl="4" w:tplc="041B0019" w:tentative="1">
      <w:start w:val="1"/>
      <w:numFmt w:val="lowerLetter"/>
      <w:lvlText w:val="%5."/>
      <w:lvlJc w:val="left"/>
      <w:pPr>
        <w:ind w:left="2890" w:hanging="360"/>
      </w:pPr>
    </w:lvl>
    <w:lvl w:ilvl="5" w:tplc="041B001B" w:tentative="1">
      <w:start w:val="1"/>
      <w:numFmt w:val="lowerRoman"/>
      <w:lvlText w:val="%6."/>
      <w:lvlJc w:val="right"/>
      <w:pPr>
        <w:ind w:left="3610" w:hanging="180"/>
      </w:pPr>
    </w:lvl>
    <w:lvl w:ilvl="6" w:tplc="041B000F" w:tentative="1">
      <w:start w:val="1"/>
      <w:numFmt w:val="decimal"/>
      <w:lvlText w:val="%7."/>
      <w:lvlJc w:val="left"/>
      <w:pPr>
        <w:ind w:left="4330" w:hanging="360"/>
      </w:pPr>
    </w:lvl>
    <w:lvl w:ilvl="7" w:tplc="041B0019" w:tentative="1">
      <w:start w:val="1"/>
      <w:numFmt w:val="lowerLetter"/>
      <w:lvlText w:val="%8."/>
      <w:lvlJc w:val="left"/>
      <w:pPr>
        <w:ind w:left="5050" w:hanging="360"/>
      </w:pPr>
    </w:lvl>
    <w:lvl w:ilvl="8" w:tplc="041B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53A7774B"/>
    <w:multiLevelType w:val="hybridMultilevel"/>
    <w:tmpl w:val="99AE2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3367"/>
    <w:multiLevelType w:val="hybridMultilevel"/>
    <w:tmpl w:val="4DF2BB7E"/>
    <w:lvl w:ilvl="0" w:tplc="758AC082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12FC"/>
    <w:multiLevelType w:val="hybridMultilevel"/>
    <w:tmpl w:val="E01A03FA"/>
    <w:lvl w:ilvl="0" w:tplc="FF1462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096"/>
    <w:multiLevelType w:val="hybridMultilevel"/>
    <w:tmpl w:val="2892E696"/>
    <w:lvl w:ilvl="0" w:tplc="CA28E478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E"/>
    <w:rsid w:val="00000E67"/>
    <w:rsid w:val="00001044"/>
    <w:rsid w:val="00004056"/>
    <w:rsid w:val="00010ACF"/>
    <w:rsid w:val="000150DB"/>
    <w:rsid w:val="000164E1"/>
    <w:rsid w:val="00021EF0"/>
    <w:rsid w:val="000248FF"/>
    <w:rsid w:val="000344E6"/>
    <w:rsid w:val="0004094A"/>
    <w:rsid w:val="00042FF5"/>
    <w:rsid w:val="00044199"/>
    <w:rsid w:val="000519D3"/>
    <w:rsid w:val="00062A17"/>
    <w:rsid w:val="00062FA8"/>
    <w:rsid w:val="00063598"/>
    <w:rsid w:val="00065311"/>
    <w:rsid w:val="00067ACB"/>
    <w:rsid w:val="000736AF"/>
    <w:rsid w:val="00074744"/>
    <w:rsid w:val="00075F40"/>
    <w:rsid w:val="00082A70"/>
    <w:rsid w:val="000874FD"/>
    <w:rsid w:val="00092CF0"/>
    <w:rsid w:val="0009392B"/>
    <w:rsid w:val="000966FC"/>
    <w:rsid w:val="0009762E"/>
    <w:rsid w:val="000A0308"/>
    <w:rsid w:val="000A1D07"/>
    <w:rsid w:val="000A47C5"/>
    <w:rsid w:val="000A746D"/>
    <w:rsid w:val="000A7C81"/>
    <w:rsid w:val="000B0AB0"/>
    <w:rsid w:val="000B2885"/>
    <w:rsid w:val="000B4B04"/>
    <w:rsid w:val="000B5AC9"/>
    <w:rsid w:val="000B6F0E"/>
    <w:rsid w:val="000C316E"/>
    <w:rsid w:val="000C34EC"/>
    <w:rsid w:val="000C3A52"/>
    <w:rsid w:val="000C3E50"/>
    <w:rsid w:val="000D455C"/>
    <w:rsid w:val="000D5531"/>
    <w:rsid w:val="000E25A1"/>
    <w:rsid w:val="000E2DAA"/>
    <w:rsid w:val="000E31E2"/>
    <w:rsid w:val="000E6657"/>
    <w:rsid w:val="000E6DCE"/>
    <w:rsid w:val="000F21B6"/>
    <w:rsid w:val="000F4FCB"/>
    <w:rsid w:val="000F7171"/>
    <w:rsid w:val="00102A5A"/>
    <w:rsid w:val="001075FE"/>
    <w:rsid w:val="00111039"/>
    <w:rsid w:val="00111AA1"/>
    <w:rsid w:val="00115029"/>
    <w:rsid w:val="001210D0"/>
    <w:rsid w:val="00122AD9"/>
    <w:rsid w:val="00123D65"/>
    <w:rsid w:val="00127EFE"/>
    <w:rsid w:val="00130902"/>
    <w:rsid w:val="00132553"/>
    <w:rsid w:val="001338E8"/>
    <w:rsid w:val="0014000B"/>
    <w:rsid w:val="00141A8E"/>
    <w:rsid w:val="001420FE"/>
    <w:rsid w:val="00143306"/>
    <w:rsid w:val="001542E7"/>
    <w:rsid w:val="0015574B"/>
    <w:rsid w:val="00155BEE"/>
    <w:rsid w:val="00163F24"/>
    <w:rsid w:val="00166652"/>
    <w:rsid w:val="0016739D"/>
    <w:rsid w:val="001771C0"/>
    <w:rsid w:val="00177318"/>
    <w:rsid w:val="00177B8A"/>
    <w:rsid w:val="0018187E"/>
    <w:rsid w:val="00185888"/>
    <w:rsid w:val="00186E9A"/>
    <w:rsid w:val="001921F4"/>
    <w:rsid w:val="0019587E"/>
    <w:rsid w:val="00197DBF"/>
    <w:rsid w:val="00197E5D"/>
    <w:rsid w:val="001A3B2A"/>
    <w:rsid w:val="001B0A10"/>
    <w:rsid w:val="001B7009"/>
    <w:rsid w:val="001C02B3"/>
    <w:rsid w:val="001C038D"/>
    <w:rsid w:val="001C1427"/>
    <w:rsid w:val="001C1B19"/>
    <w:rsid w:val="001C4B7C"/>
    <w:rsid w:val="001C4F47"/>
    <w:rsid w:val="001C514D"/>
    <w:rsid w:val="001C6E2A"/>
    <w:rsid w:val="001C7F14"/>
    <w:rsid w:val="001D616E"/>
    <w:rsid w:val="001D6707"/>
    <w:rsid w:val="001E27B8"/>
    <w:rsid w:val="001E28D7"/>
    <w:rsid w:val="001E4305"/>
    <w:rsid w:val="001E4DC8"/>
    <w:rsid w:val="001E7133"/>
    <w:rsid w:val="001F05C8"/>
    <w:rsid w:val="001F5BCF"/>
    <w:rsid w:val="001F65C5"/>
    <w:rsid w:val="002009F2"/>
    <w:rsid w:val="002033ED"/>
    <w:rsid w:val="00205FD8"/>
    <w:rsid w:val="00206141"/>
    <w:rsid w:val="002121DB"/>
    <w:rsid w:val="002128F7"/>
    <w:rsid w:val="0021412D"/>
    <w:rsid w:val="00217736"/>
    <w:rsid w:val="0022170C"/>
    <w:rsid w:val="0022345D"/>
    <w:rsid w:val="0022477F"/>
    <w:rsid w:val="00230944"/>
    <w:rsid w:val="00235750"/>
    <w:rsid w:val="00237457"/>
    <w:rsid w:val="00237C80"/>
    <w:rsid w:val="00247B10"/>
    <w:rsid w:val="00251E5F"/>
    <w:rsid w:val="00251F95"/>
    <w:rsid w:val="00253CFE"/>
    <w:rsid w:val="00254DD8"/>
    <w:rsid w:val="00255270"/>
    <w:rsid w:val="00256E3F"/>
    <w:rsid w:val="00256FA6"/>
    <w:rsid w:val="0025786F"/>
    <w:rsid w:val="002619AE"/>
    <w:rsid w:val="002641E5"/>
    <w:rsid w:val="00264A57"/>
    <w:rsid w:val="00267CF5"/>
    <w:rsid w:val="002706B2"/>
    <w:rsid w:val="00272B33"/>
    <w:rsid w:val="0027425A"/>
    <w:rsid w:val="002862F3"/>
    <w:rsid w:val="002905C9"/>
    <w:rsid w:val="00291644"/>
    <w:rsid w:val="0029400B"/>
    <w:rsid w:val="002942AF"/>
    <w:rsid w:val="002956C8"/>
    <w:rsid w:val="0029606B"/>
    <w:rsid w:val="002969DE"/>
    <w:rsid w:val="002A0435"/>
    <w:rsid w:val="002A51BD"/>
    <w:rsid w:val="002B2AE9"/>
    <w:rsid w:val="002B71ED"/>
    <w:rsid w:val="002C1125"/>
    <w:rsid w:val="002C2EF4"/>
    <w:rsid w:val="002C3898"/>
    <w:rsid w:val="002C3F38"/>
    <w:rsid w:val="002C4064"/>
    <w:rsid w:val="002C4D12"/>
    <w:rsid w:val="002C510D"/>
    <w:rsid w:val="002C5E31"/>
    <w:rsid w:val="002D3035"/>
    <w:rsid w:val="002D4A4C"/>
    <w:rsid w:val="002D5A09"/>
    <w:rsid w:val="002D65D5"/>
    <w:rsid w:val="002E0B48"/>
    <w:rsid w:val="002E0B4C"/>
    <w:rsid w:val="002E1397"/>
    <w:rsid w:val="002E1B14"/>
    <w:rsid w:val="002E21BE"/>
    <w:rsid w:val="002E3342"/>
    <w:rsid w:val="002E3D01"/>
    <w:rsid w:val="002E44EC"/>
    <w:rsid w:val="002E60AA"/>
    <w:rsid w:val="002E6F09"/>
    <w:rsid w:val="002F03A6"/>
    <w:rsid w:val="002F35F3"/>
    <w:rsid w:val="002F4E6F"/>
    <w:rsid w:val="002F53F3"/>
    <w:rsid w:val="002F574D"/>
    <w:rsid w:val="002F6918"/>
    <w:rsid w:val="00301829"/>
    <w:rsid w:val="0030268F"/>
    <w:rsid w:val="0030424B"/>
    <w:rsid w:val="003043DD"/>
    <w:rsid w:val="003068F6"/>
    <w:rsid w:val="003161B9"/>
    <w:rsid w:val="003205D4"/>
    <w:rsid w:val="00320987"/>
    <w:rsid w:val="00321A85"/>
    <w:rsid w:val="00330561"/>
    <w:rsid w:val="00330F03"/>
    <w:rsid w:val="00331632"/>
    <w:rsid w:val="00332E51"/>
    <w:rsid w:val="0033308B"/>
    <w:rsid w:val="003405A1"/>
    <w:rsid w:val="00354224"/>
    <w:rsid w:val="0035498B"/>
    <w:rsid w:val="00362FAC"/>
    <w:rsid w:val="00373657"/>
    <w:rsid w:val="00375EEE"/>
    <w:rsid w:val="0037774B"/>
    <w:rsid w:val="0038286A"/>
    <w:rsid w:val="00382EA5"/>
    <w:rsid w:val="0038398E"/>
    <w:rsid w:val="0038582B"/>
    <w:rsid w:val="00385A3B"/>
    <w:rsid w:val="00390A0B"/>
    <w:rsid w:val="00391DA9"/>
    <w:rsid w:val="003A011A"/>
    <w:rsid w:val="003A24CB"/>
    <w:rsid w:val="003B3665"/>
    <w:rsid w:val="003B6D9D"/>
    <w:rsid w:val="003B6E13"/>
    <w:rsid w:val="003C0076"/>
    <w:rsid w:val="003C1797"/>
    <w:rsid w:val="003C2149"/>
    <w:rsid w:val="003D059E"/>
    <w:rsid w:val="003D16DE"/>
    <w:rsid w:val="003D4BBB"/>
    <w:rsid w:val="003E2CC4"/>
    <w:rsid w:val="003E54AF"/>
    <w:rsid w:val="003F057B"/>
    <w:rsid w:val="003F16A4"/>
    <w:rsid w:val="003F2D13"/>
    <w:rsid w:val="003F3A4F"/>
    <w:rsid w:val="003F4AEF"/>
    <w:rsid w:val="0040185C"/>
    <w:rsid w:val="00404212"/>
    <w:rsid w:val="00407976"/>
    <w:rsid w:val="004136E8"/>
    <w:rsid w:val="00414E27"/>
    <w:rsid w:val="00425664"/>
    <w:rsid w:val="00427558"/>
    <w:rsid w:val="00432B5B"/>
    <w:rsid w:val="00432BF1"/>
    <w:rsid w:val="00433C3A"/>
    <w:rsid w:val="004353E3"/>
    <w:rsid w:val="0043557B"/>
    <w:rsid w:val="004363BA"/>
    <w:rsid w:val="004522DB"/>
    <w:rsid w:val="00453495"/>
    <w:rsid w:val="00454CF1"/>
    <w:rsid w:val="00456814"/>
    <w:rsid w:val="00461224"/>
    <w:rsid w:val="00462D08"/>
    <w:rsid w:val="004636B7"/>
    <w:rsid w:val="00464D2B"/>
    <w:rsid w:val="00466758"/>
    <w:rsid w:val="00471764"/>
    <w:rsid w:val="0047406F"/>
    <w:rsid w:val="00480D03"/>
    <w:rsid w:val="00493E94"/>
    <w:rsid w:val="00497C8D"/>
    <w:rsid w:val="004A1C95"/>
    <w:rsid w:val="004A5BBE"/>
    <w:rsid w:val="004B5E63"/>
    <w:rsid w:val="004B6E79"/>
    <w:rsid w:val="004B76A7"/>
    <w:rsid w:val="004C093D"/>
    <w:rsid w:val="004C1A9F"/>
    <w:rsid w:val="004C351E"/>
    <w:rsid w:val="004C4868"/>
    <w:rsid w:val="004D012C"/>
    <w:rsid w:val="004D289D"/>
    <w:rsid w:val="004D4288"/>
    <w:rsid w:val="004D4E66"/>
    <w:rsid w:val="004E06C8"/>
    <w:rsid w:val="004E2CCD"/>
    <w:rsid w:val="004F06E8"/>
    <w:rsid w:val="004F1F95"/>
    <w:rsid w:val="004F2272"/>
    <w:rsid w:val="004F4D04"/>
    <w:rsid w:val="004F5F9C"/>
    <w:rsid w:val="004F6E2D"/>
    <w:rsid w:val="00500C1A"/>
    <w:rsid w:val="0050697E"/>
    <w:rsid w:val="00510265"/>
    <w:rsid w:val="00512F2B"/>
    <w:rsid w:val="0051408B"/>
    <w:rsid w:val="0051695B"/>
    <w:rsid w:val="00520ABF"/>
    <w:rsid w:val="00523B98"/>
    <w:rsid w:val="00523B9D"/>
    <w:rsid w:val="00526B07"/>
    <w:rsid w:val="005276C7"/>
    <w:rsid w:val="005331D5"/>
    <w:rsid w:val="005351A8"/>
    <w:rsid w:val="00536428"/>
    <w:rsid w:val="005416A4"/>
    <w:rsid w:val="00545E76"/>
    <w:rsid w:val="0054765F"/>
    <w:rsid w:val="00553615"/>
    <w:rsid w:val="00554097"/>
    <w:rsid w:val="00560475"/>
    <w:rsid w:val="00566944"/>
    <w:rsid w:val="00566A2D"/>
    <w:rsid w:val="0056702F"/>
    <w:rsid w:val="00567928"/>
    <w:rsid w:val="00567F07"/>
    <w:rsid w:val="0057507B"/>
    <w:rsid w:val="00576C1E"/>
    <w:rsid w:val="005830DF"/>
    <w:rsid w:val="00583552"/>
    <w:rsid w:val="00585D5F"/>
    <w:rsid w:val="00587AB4"/>
    <w:rsid w:val="0059031D"/>
    <w:rsid w:val="00591444"/>
    <w:rsid w:val="0059546E"/>
    <w:rsid w:val="00596975"/>
    <w:rsid w:val="005A0473"/>
    <w:rsid w:val="005A1B12"/>
    <w:rsid w:val="005A24CD"/>
    <w:rsid w:val="005A2BC0"/>
    <w:rsid w:val="005A39A5"/>
    <w:rsid w:val="005A6A75"/>
    <w:rsid w:val="005B20D6"/>
    <w:rsid w:val="005B52B5"/>
    <w:rsid w:val="005B6072"/>
    <w:rsid w:val="005B7D6D"/>
    <w:rsid w:val="005C395B"/>
    <w:rsid w:val="005C401B"/>
    <w:rsid w:val="005C5863"/>
    <w:rsid w:val="005D0CB7"/>
    <w:rsid w:val="005D44EA"/>
    <w:rsid w:val="005D650F"/>
    <w:rsid w:val="005D6D5B"/>
    <w:rsid w:val="005E00CD"/>
    <w:rsid w:val="005E198A"/>
    <w:rsid w:val="005E293A"/>
    <w:rsid w:val="005E6083"/>
    <w:rsid w:val="005E63AB"/>
    <w:rsid w:val="005E708F"/>
    <w:rsid w:val="005F315D"/>
    <w:rsid w:val="005F5EDD"/>
    <w:rsid w:val="005F7512"/>
    <w:rsid w:val="00601327"/>
    <w:rsid w:val="00604498"/>
    <w:rsid w:val="006051D5"/>
    <w:rsid w:val="00605AFE"/>
    <w:rsid w:val="00607317"/>
    <w:rsid w:val="00607FE6"/>
    <w:rsid w:val="0061483E"/>
    <w:rsid w:val="00614AB1"/>
    <w:rsid w:val="006163B0"/>
    <w:rsid w:val="006176A8"/>
    <w:rsid w:val="0061798E"/>
    <w:rsid w:val="00620F7E"/>
    <w:rsid w:val="00624CFF"/>
    <w:rsid w:val="00624DB9"/>
    <w:rsid w:val="00625C2F"/>
    <w:rsid w:val="00627254"/>
    <w:rsid w:val="00630017"/>
    <w:rsid w:val="00632A8B"/>
    <w:rsid w:val="0063575D"/>
    <w:rsid w:val="00636ACE"/>
    <w:rsid w:val="0063793C"/>
    <w:rsid w:val="0064167F"/>
    <w:rsid w:val="00643FEE"/>
    <w:rsid w:val="00646238"/>
    <w:rsid w:val="00647C79"/>
    <w:rsid w:val="0065067A"/>
    <w:rsid w:val="00656CA2"/>
    <w:rsid w:val="006576AB"/>
    <w:rsid w:val="00657F25"/>
    <w:rsid w:val="00660E18"/>
    <w:rsid w:val="0066152A"/>
    <w:rsid w:val="006666EE"/>
    <w:rsid w:val="006706E9"/>
    <w:rsid w:val="00671679"/>
    <w:rsid w:val="00675B29"/>
    <w:rsid w:val="00675D50"/>
    <w:rsid w:val="00683ED1"/>
    <w:rsid w:val="00685091"/>
    <w:rsid w:val="00687475"/>
    <w:rsid w:val="00690394"/>
    <w:rsid w:val="006919C0"/>
    <w:rsid w:val="006921D5"/>
    <w:rsid w:val="00692457"/>
    <w:rsid w:val="00697BC4"/>
    <w:rsid w:val="006A58ED"/>
    <w:rsid w:val="006A6F3A"/>
    <w:rsid w:val="006B0FEE"/>
    <w:rsid w:val="006B1E09"/>
    <w:rsid w:val="006B25E8"/>
    <w:rsid w:val="006B30BD"/>
    <w:rsid w:val="006B3C99"/>
    <w:rsid w:val="006B759B"/>
    <w:rsid w:val="006C08ED"/>
    <w:rsid w:val="006C5F1F"/>
    <w:rsid w:val="006D1D3D"/>
    <w:rsid w:val="006D2287"/>
    <w:rsid w:val="006D258B"/>
    <w:rsid w:val="006D7F34"/>
    <w:rsid w:val="006E16DF"/>
    <w:rsid w:val="006E2D75"/>
    <w:rsid w:val="006F11C6"/>
    <w:rsid w:val="00700D7B"/>
    <w:rsid w:val="007019E8"/>
    <w:rsid w:val="007050C3"/>
    <w:rsid w:val="00706C9A"/>
    <w:rsid w:val="00706EF1"/>
    <w:rsid w:val="00715D8A"/>
    <w:rsid w:val="00716E87"/>
    <w:rsid w:val="007204C9"/>
    <w:rsid w:val="0072169E"/>
    <w:rsid w:val="00723894"/>
    <w:rsid w:val="007245DE"/>
    <w:rsid w:val="007253E4"/>
    <w:rsid w:val="00725F3C"/>
    <w:rsid w:val="00727338"/>
    <w:rsid w:val="00727EA6"/>
    <w:rsid w:val="007305D6"/>
    <w:rsid w:val="00730813"/>
    <w:rsid w:val="00730CEC"/>
    <w:rsid w:val="007348BB"/>
    <w:rsid w:val="00735EC1"/>
    <w:rsid w:val="007364B4"/>
    <w:rsid w:val="00736941"/>
    <w:rsid w:val="0075319A"/>
    <w:rsid w:val="00755A07"/>
    <w:rsid w:val="0076171A"/>
    <w:rsid w:val="00766176"/>
    <w:rsid w:val="007841D1"/>
    <w:rsid w:val="00786BCC"/>
    <w:rsid w:val="00790D3E"/>
    <w:rsid w:val="00790F0C"/>
    <w:rsid w:val="00791D7D"/>
    <w:rsid w:val="00794E19"/>
    <w:rsid w:val="0079580F"/>
    <w:rsid w:val="007A1281"/>
    <w:rsid w:val="007A222A"/>
    <w:rsid w:val="007A60FE"/>
    <w:rsid w:val="007A6176"/>
    <w:rsid w:val="007A7113"/>
    <w:rsid w:val="007B23FF"/>
    <w:rsid w:val="007B7919"/>
    <w:rsid w:val="007C545F"/>
    <w:rsid w:val="007E2E78"/>
    <w:rsid w:val="007F199A"/>
    <w:rsid w:val="007F424A"/>
    <w:rsid w:val="007F56C0"/>
    <w:rsid w:val="00800217"/>
    <w:rsid w:val="00801551"/>
    <w:rsid w:val="00801D74"/>
    <w:rsid w:val="00804202"/>
    <w:rsid w:val="0081107C"/>
    <w:rsid w:val="0081125F"/>
    <w:rsid w:val="00816454"/>
    <w:rsid w:val="00821FD9"/>
    <w:rsid w:val="008240C1"/>
    <w:rsid w:val="00825E52"/>
    <w:rsid w:val="00827CC2"/>
    <w:rsid w:val="0083153B"/>
    <w:rsid w:val="008332B7"/>
    <w:rsid w:val="0083554B"/>
    <w:rsid w:val="008426F7"/>
    <w:rsid w:val="00842F92"/>
    <w:rsid w:val="0085332F"/>
    <w:rsid w:val="00857E61"/>
    <w:rsid w:val="00865086"/>
    <w:rsid w:val="008703F9"/>
    <w:rsid w:val="00870CD0"/>
    <w:rsid w:val="00875205"/>
    <w:rsid w:val="0087622D"/>
    <w:rsid w:val="00881E84"/>
    <w:rsid w:val="00883E6F"/>
    <w:rsid w:val="008844BF"/>
    <w:rsid w:val="00887F54"/>
    <w:rsid w:val="00894FDA"/>
    <w:rsid w:val="008957F0"/>
    <w:rsid w:val="008A5206"/>
    <w:rsid w:val="008A7A0F"/>
    <w:rsid w:val="008B7CDB"/>
    <w:rsid w:val="008C0785"/>
    <w:rsid w:val="008C3282"/>
    <w:rsid w:val="008C54AF"/>
    <w:rsid w:val="008D2E4C"/>
    <w:rsid w:val="008D3F56"/>
    <w:rsid w:val="008D52A7"/>
    <w:rsid w:val="008E06CB"/>
    <w:rsid w:val="008E3644"/>
    <w:rsid w:val="008E37A5"/>
    <w:rsid w:val="008F19A0"/>
    <w:rsid w:val="008F2034"/>
    <w:rsid w:val="00902064"/>
    <w:rsid w:val="00904904"/>
    <w:rsid w:val="00905861"/>
    <w:rsid w:val="00910123"/>
    <w:rsid w:val="00911D3C"/>
    <w:rsid w:val="00913D0A"/>
    <w:rsid w:val="009142AA"/>
    <w:rsid w:val="009156E2"/>
    <w:rsid w:val="0093715B"/>
    <w:rsid w:val="00940C43"/>
    <w:rsid w:val="00942A71"/>
    <w:rsid w:val="00943101"/>
    <w:rsid w:val="00943A4B"/>
    <w:rsid w:val="00944167"/>
    <w:rsid w:val="00944238"/>
    <w:rsid w:val="009449E2"/>
    <w:rsid w:val="00950A12"/>
    <w:rsid w:val="00950FB0"/>
    <w:rsid w:val="00955009"/>
    <w:rsid w:val="0095707E"/>
    <w:rsid w:val="00962186"/>
    <w:rsid w:val="0096248B"/>
    <w:rsid w:val="009703BA"/>
    <w:rsid w:val="0097308D"/>
    <w:rsid w:val="00974CEF"/>
    <w:rsid w:val="0098116F"/>
    <w:rsid w:val="00982015"/>
    <w:rsid w:val="00996607"/>
    <w:rsid w:val="009A1ACF"/>
    <w:rsid w:val="009A1D97"/>
    <w:rsid w:val="009A6DD8"/>
    <w:rsid w:val="009B0028"/>
    <w:rsid w:val="009B1EEA"/>
    <w:rsid w:val="009B3AE8"/>
    <w:rsid w:val="009C0806"/>
    <w:rsid w:val="009C2204"/>
    <w:rsid w:val="009C5342"/>
    <w:rsid w:val="009C6739"/>
    <w:rsid w:val="009D1A06"/>
    <w:rsid w:val="009D26EB"/>
    <w:rsid w:val="009D3138"/>
    <w:rsid w:val="009D4C57"/>
    <w:rsid w:val="009E1834"/>
    <w:rsid w:val="009E2E52"/>
    <w:rsid w:val="009E4940"/>
    <w:rsid w:val="009E686A"/>
    <w:rsid w:val="009E7565"/>
    <w:rsid w:val="009E7794"/>
    <w:rsid w:val="009F2D36"/>
    <w:rsid w:val="009F45D9"/>
    <w:rsid w:val="009F45E2"/>
    <w:rsid w:val="00A0244A"/>
    <w:rsid w:val="00A0296D"/>
    <w:rsid w:val="00A10A12"/>
    <w:rsid w:val="00A11C98"/>
    <w:rsid w:val="00A11E15"/>
    <w:rsid w:val="00A211BB"/>
    <w:rsid w:val="00A25486"/>
    <w:rsid w:val="00A305D3"/>
    <w:rsid w:val="00A32E0B"/>
    <w:rsid w:val="00A4513E"/>
    <w:rsid w:val="00A4715D"/>
    <w:rsid w:val="00A51971"/>
    <w:rsid w:val="00A5457D"/>
    <w:rsid w:val="00A55FFF"/>
    <w:rsid w:val="00A56D0C"/>
    <w:rsid w:val="00A60BA5"/>
    <w:rsid w:val="00A61541"/>
    <w:rsid w:val="00A6205F"/>
    <w:rsid w:val="00A64D0B"/>
    <w:rsid w:val="00A7024D"/>
    <w:rsid w:val="00A7125A"/>
    <w:rsid w:val="00A74E52"/>
    <w:rsid w:val="00A74F3C"/>
    <w:rsid w:val="00A75AA0"/>
    <w:rsid w:val="00A76B72"/>
    <w:rsid w:val="00A76E29"/>
    <w:rsid w:val="00A77A0B"/>
    <w:rsid w:val="00A81D0A"/>
    <w:rsid w:val="00A92A61"/>
    <w:rsid w:val="00A93F8E"/>
    <w:rsid w:val="00A9504B"/>
    <w:rsid w:val="00A95668"/>
    <w:rsid w:val="00A96306"/>
    <w:rsid w:val="00A9645E"/>
    <w:rsid w:val="00AA4408"/>
    <w:rsid w:val="00AB0430"/>
    <w:rsid w:val="00AB0B48"/>
    <w:rsid w:val="00AB1BD5"/>
    <w:rsid w:val="00AB2534"/>
    <w:rsid w:val="00AB7716"/>
    <w:rsid w:val="00AC298A"/>
    <w:rsid w:val="00AD0ACC"/>
    <w:rsid w:val="00AD4374"/>
    <w:rsid w:val="00AD6BCE"/>
    <w:rsid w:val="00AE06CB"/>
    <w:rsid w:val="00AE23B1"/>
    <w:rsid w:val="00AE57C8"/>
    <w:rsid w:val="00AE6598"/>
    <w:rsid w:val="00AF2149"/>
    <w:rsid w:val="00AF5DEC"/>
    <w:rsid w:val="00AF7BBE"/>
    <w:rsid w:val="00B026DE"/>
    <w:rsid w:val="00B04168"/>
    <w:rsid w:val="00B07056"/>
    <w:rsid w:val="00B07654"/>
    <w:rsid w:val="00B17E89"/>
    <w:rsid w:val="00B25D6F"/>
    <w:rsid w:val="00B276D6"/>
    <w:rsid w:val="00B32C46"/>
    <w:rsid w:val="00B375E2"/>
    <w:rsid w:val="00B42BF4"/>
    <w:rsid w:val="00B43FE4"/>
    <w:rsid w:val="00B44717"/>
    <w:rsid w:val="00B4551C"/>
    <w:rsid w:val="00B519AB"/>
    <w:rsid w:val="00B524AE"/>
    <w:rsid w:val="00B527D8"/>
    <w:rsid w:val="00B57080"/>
    <w:rsid w:val="00B6086E"/>
    <w:rsid w:val="00B63DF7"/>
    <w:rsid w:val="00B66796"/>
    <w:rsid w:val="00B71995"/>
    <w:rsid w:val="00B721DF"/>
    <w:rsid w:val="00B7247E"/>
    <w:rsid w:val="00B7437F"/>
    <w:rsid w:val="00B74599"/>
    <w:rsid w:val="00B80951"/>
    <w:rsid w:val="00B85A6B"/>
    <w:rsid w:val="00B90801"/>
    <w:rsid w:val="00B93A5C"/>
    <w:rsid w:val="00B95C75"/>
    <w:rsid w:val="00B96967"/>
    <w:rsid w:val="00B97971"/>
    <w:rsid w:val="00BA0DB9"/>
    <w:rsid w:val="00BA1646"/>
    <w:rsid w:val="00BA3B0F"/>
    <w:rsid w:val="00BA678A"/>
    <w:rsid w:val="00BA6D95"/>
    <w:rsid w:val="00BA708F"/>
    <w:rsid w:val="00BA7652"/>
    <w:rsid w:val="00BB2EAC"/>
    <w:rsid w:val="00BB32B4"/>
    <w:rsid w:val="00BC00E5"/>
    <w:rsid w:val="00BC5079"/>
    <w:rsid w:val="00BC7AEA"/>
    <w:rsid w:val="00BD3C5E"/>
    <w:rsid w:val="00BD4F46"/>
    <w:rsid w:val="00BE23B4"/>
    <w:rsid w:val="00BF0CC8"/>
    <w:rsid w:val="00BF1163"/>
    <w:rsid w:val="00BF1337"/>
    <w:rsid w:val="00BF2C3E"/>
    <w:rsid w:val="00BF319A"/>
    <w:rsid w:val="00BF55B9"/>
    <w:rsid w:val="00BF58E6"/>
    <w:rsid w:val="00C00A26"/>
    <w:rsid w:val="00C07DDC"/>
    <w:rsid w:val="00C10226"/>
    <w:rsid w:val="00C13383"/>
    <w:rsid w:val="00C2329B"/>
    <w:rsid w:val="00C23651"/>
    <w:rsid w:val="00C240B4"/>
    <w:rsid w:val="00C3046F"/>
    <w:rsid w:val="00C409A2"/>
    <w:rsid w:val="00C40D5E"/>
    <w:rsid w:val="00C54C78"/>
    <w:rsid w:val="00C56DCB"/>
    <w:rsid w:val="00C61F18"/>
    <w:rsid w:val="00C6291A"/>
    <w:rsid w:val="00C64022"/>
    <w:rsid w:val="00C66311"/>
    <w:rsid w:val="00C6744B"/>
    <w:rsid w:val="00C70F11"/>
    <w:rsid w:val="00C71900"/>
    <w:rsid w:val="00C71B32"/>
    <w:rsid w:val="00C72640"/>
    <w:rsid w:val="00C76097"/>
    <w:rsid w:val="00C7641E"/>
    <w:rsid w:val="00C82094"/>
    <w:rsid w:val="00C85B6D"/>
    <w:rsid w:val="00C8780F"/>
    <w:rsid w:val="00C87E01"/>
    <w:rsid w:val="00C87EF9"/>
    <w:rsid w:val="00C90912"/>
    <w:rsid w:val="00C93192"/>
    <w:rsid w:val="00C95F74"/>
    <w:rsid w:val="00C96AEA"/>
    <w:rsid w:val="00C97584"/>
    <w:rsid w:val="00CA1F1B"/>
    <w:rsid w:val="00CA6851"/>
    <w:rsid w:val="00CA70F8"/>
    <w:rsid w:val="00CB430B"/>
    <w:rsid w:val="00CC10C8"/>
    <w:rsid w:val="00CC3F9A"/>
    <w:rsid w:val="00CC7BA6"/>
    <w:rsid w:val="00CD1D6E"/>
    <w:rsid w:val="00CD20DB"/>
    <w:rsid w:val="00CD425D"/>
    <w:rsid w:val="00CE42DD"/>
    <w:rsid w:val="00CE49B1"/>
    <w:rsid w:val="00CF0680"/>
    <w:rsid w:val="00CF20AD"/>
    <w:rsid w:val="00CF389D"/>
    <w:rsid w:val="00CF5434"/>
    <w:rsid w:val="00D0077F"/>
    <w:rsid w:val="00D01872"/>
    <w:rsid w:val="00D02122"/>
    <w:rsid w:val="00D02327"/>
    <w:rsid w:val="00D03EEC"/>
    <w:rsid w:val="00D0522B"/>
    <w:rsid w:val="00D061F3"/>
    <w:rsid w:val="00D10D13"/>
    <w:rsid w:val="00D11AA7"/>
    <w:rsid w:val="00D12AF5"/>
    <w:rsid w:val="00D13CD2"/>
    <w:rsid w:val="00D203F9"/>
    <w:rsid w:val="00D21745"/>
    <w:rsid w:val="00D22639"/>
    <w:rsid w:val="00D250C3"/>
    <w:rsid w:val="00D265C3"/>
    <w:rsid w:val="00D303F1"/>
    <w:rsid w:val="00D32490"/>
    <w:rsid w:val="00D36CE0"/>
    <w:rsid w:val="00D415B6"/>
    <w:rsid w:val="00D41D8D"/>
    <w:rsid w:val="00D45937"/>
    <w:rsid w:val="00D46FF9"/>
    <w:rsid w:val="00D5478B"/>
    <w:rsid w:val="00D62860"/>
    <w:rsid w:val="00D63963"/>
    <w:rsid w:val="00D6448E"/>
    <w:rsid w:val="00D70D18"/>
    <w:rsid w:val="00D738D8"/>
    <w:rsid w:val="00D739FE"/>
    <w:rsid w:val="00D7473E"/>
    <w:rsid w:val="00D757D6"/>
    <w:rsid w:val="00D804FD"/>
    <w:rsid w:val="00D81600"/>
    <w:rsid w:val="00D81AB4"/>
    <w:rsid w:val="00D87F0C"/>
    <w:rsid w:val="00D91A7C"/>
    <w:rsid w:val="00D935B4"/>
    <w:rsid w:val="00D93D40"/>
    <w:rsid w:val="00D95877"/>
    <w:rsid w:val="00D95F7F"/>
    <w:rsid w:val="00D96F40"/>
    <w:rsid w:val="00D9760E"/>
    <w:rsid w:val="00DA7657"/>
    <w:rsid w:val="00DA7933"/>
    <w:rsid w:val="00DB104A"/>
    <w:rsid w:val="00DB162E"/>
    <w:rsid w:val="00DB1CCD"/>
    <w:rsid w:val="00DB28BB"/>
    <w:rsid w:val="00DB3F4C"/>
    <w:rsid w:val="00DB3F63"/>
    <w:rsid w:val="00DB5487"/>
    <w:rsid w:val="00DC16AF"/>
    <w:rsid w:val="00DC25FE"/>
    <w:rsid w:val="00DC2991"/>
    <w:rsid w:val="00DC4278"/>
    <w:rsid w:val="00DC48BD"/>
    <w:rsid w:val="00DC4E08"/>
    <w:rsid w:val="00DC4ED4"/>
    <w:rsid w:val="00DC727C"/>
    <w:rsid w:val="00DD0AE5"/>
    <w:rsid w:val="00DD341A"/>
    <w:rsid w:val="00DD680D"/>
    <w:rsid w:val="00DD7820"/>
    <w:rsid w:val="00DE1145"/>
    <w:rsid w:val="00DE4D64"/>
    <w:rsid w:val="00DE57D0"/>
    <w:rsid w:val="00DE69E8"/>
    <w:rsid w:val="00DE6CE5"/>
    <w:rsid w:val="00DF0C28"/>
    <w:rsid w:val="00DF1B95"/>
    <w:rsid w:val="00E01C86"/>
    <w:rsid w:val="00E032A7"/>
    <w:rsid w:val="00E04EF1"/>
    <w:rsid w:val="00E05043"/>
    <w:rsid w:val="00E067A0"/>
    <w:rsid w:val="00E103AA"/>
    <w:rsid w:val="00E21A54"/>
    <w:rsid w:val="00E24E7D"/>
    <w:rsid w:val="00E24F15"/>
    <w:rsid w:val="00E25E2A"/>
    <w:rsid w:val="00E262FB"/>
    <w:rsid w:val="00E31C86"/>
    <w:rsid w:val="00E36A2E"/>
    <w:rsid w:val="00E4076A"/>
    <w:rsid w:val="00E430BC"/>
    <w:rsid w:val="00E43186"/>
    <w:rsid w:val="00E43EF3"/>
    <w:rsid w:val="00E46BB6"/>
    <w:rsid w:val="00E51B08"/>
    <w:rsid w:val="00E51F47"/>
    <w:rsid w:val="00E526CA"/>
    <w:rsid w:val="00E552CA"/>
    <w:rsid w:val="00E60298"/>
    <w:rsid w:val="00E66589"/>
    <w:rsid w:val="00E73EEB"/>
    <w:rsid w:val="00E76BCD"/>
    <w:rsid w:val="00E77C9A"/>
    <w:rsid w:val="00E81AEF"/>
    <w:rsid w:val="00E85B69"/>
    <w:rsid w:val="00E87621"/>
    <w:rsid w:val="00E947B7"/>
    <w:rsid w:val="00E95EE8"/>
    <w:rsid w:val="00EA10F7"/>
    <w:rsid w:val="00EA1F5C"/>
    <w:rsid w:val="00EB1DCA"/>
    <w:rsid w:val="00EB230A"/>
    <w:rsid w:val="00EB5863"/>
    <w:rsid w:val="00EC650F"/>
    <w:rsid w:val="00EC7DED"/>
    <w:rsid w:val="00ED2716"/>
    <w:rsid w:val="00ED2F50"/>
    <w:rsid w:val="00ED3C62"/>
    <w:rsid w:val="00ED4EF1"/>
    <w:rsid w:val="00ED6277"/>
    <w:rsid w:val="00ED7451"/>
    <w:rsid w:val="00EE0840"/>
    <w:rsid w:val="00EE3C91"/>
    <w:rsid w:val="00EF02A4"/>
    <w:rsid w:val="00EF1317"/>
    <w:rsid w:val="00EF3B66"/>
    <w:rsid w:val="00EF6F58"/>
    <w:rsid w:val="00EF7F85"/>
    <w:rsid w:val="00F03063"/>
    <w:rsid w:val="00F031A6"/>
    <w:rsid w:val="00F03301"/>
    <w:rsid w:val="00F040A7"/>
    <w:rsid w:val="00F040F0"/>
    <w:rsid w:val="00F13B27"/>
    <w:rsid w:val="00F14515"/>
    <w:rsid w:val="00F17FE8"/>
    <w:rsid w:val="00F2279C"/>
    <w:rsid w:val="00F271A4"/>
    <w:rsid w:val="00F365A5"/>
    <w:rsid w:val="00F36601"/>
    <w:rsid w:val="00F36670"/>
    <w:rsid w:val="00F366BF"/>
    <w:rsid w:val="00F379F1"/>
    <w:rsid w:val="00F412D6"/>
    <w:rsid w:val="00F45A13"/>
    <w:rsid w:val="00F4700A"/>
    <w:rsid w:val="00F50A52"/>
    <w:rsid w:val="00F61F30"/>
    <w:rsid w:val="00F64AD9"/>
    <w:rsid w:val="00F65200"/>
    <w:rsid w:val="00F6658C"/>
    <w:rsid w:val="00F70EA1"/>
    <w:rsid w:val="00F741A5"/>
    <w:rsid w:val="00F7536C"/>
    <w:rsid w:val="00F810B1"/>
    <w:rsid w:val="00F822EF"/>
    <w:rsid w:val="00F83210"/>
    <w:rsid w:val="00F83F12"/>
    <w:rsid w:val="00F84005"/>
    <w:rsid w:val="00F8401F"/>
    <w:rsid w:val="00F92476"/>
    <w:rsid w:val="00F9287E"/>
    <w:rsid w:val="00F95A26"/>
    <w:rsid w:val="00F961AA"/>
    <w:rsid w:val="00F96731"/>
    <w:rsid w:val="00FA0771"/>
    <w:rsid w:val="00FA76F4"/>
    <w:rsid w:val="00FA797E"/>
    <w:rsid w:val="00FA7E6F"/>
    <w:rsid w:val="00FB02AA"/>
    <w:rsid w:val="00FB11C1"/>
    <w:rsid w:val="00FB3C7C"/>
    <w:rsid w:val="00FB51BF"/>
    <w:rsid w:val="00FB7CFF"/>
    <w:rsid w:val="00FC0AA8"/>
    <w:rsid w:val="00FC1BE7"/>
    <w:rsid w:val="00FC3C9C"/>
    <w:rsid w:val="00FC4D8C"/>
    <w:rsid w:val="00FC6BE8"/>
    <w:rsid w:val="00FD0200"/>
    <w:rsid w:val="00FD129F"/>
    <w:rsid w:val="00FD6C1C"/>
    <w:rsid w:val="00FD782D"/>
    <w:rsid w:val="00FE3896"/>
    <w:rsid w:val="00FF0C58"/>
    <w:rsid w:val="00FF4D35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DA2DB-0EAE-4867-921A-EFB46B7D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74B"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qFormat/>
    <w:rsid w:val="0015574B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15574B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15574B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E36A2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E36A2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y"/>
    <w:rsid w:val="0015574B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rsid w:val="0015574B"/>
    <w:pPr>
      <w:ind w:left="4860"/>
    </w:pPr>
  </w:style>
  <w:style w:type="paragraph" w:styleId="Zkladntext">
    <w:name w:val="Body Text"/>
    <w:basedOn w:val="Normlny"/>
    <w:rsid w:val="0015574B"/>
    <w:pPr>
      <w:jc w:val="both"/>
    </w:pPr>
  </w:style>
  <w:style w:type="character" w:styleId="Odkaznakomentr">
    <w:name w:val="annotation reference"/>
    <w:rsid w:val="002E13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E1397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2E1397"/>
    <w:rPr>
      <w:rFonts w:ascii="Arial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rsid w:val="002E1397"/>
    <w:rPr>
      <w:b/>
      <w:bCs/>
    </w:rPr>
  </w:style>
  <w:style w:type="character" w:customStyle="1" w:styleId="PredmetkomentraChar">
    <w:name w:val="Predmet komentára Char"/>
    <w:link w:val="Predmetkomentra"/>
    <w:rsid w:val="002E1397"/>
    <w:rPr>
      <w:rFonts w:ascii="Arial" w:hAnsi="Arial"/>
      <w:b/>
      <w:bCs/>
      <w:noProof/>
    </w:rPr>
  </w:style>
  <w:style w:type="paragraph" w:styleId="Textbubliny">
    <w:name w:val="Balloon Text"/>
    <w:basedOn w:val="Normlny"/>
    <w:link w:val="TextbublinyChar"/>
    <w:rsid w:val="002E13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397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rsid w:val="0060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ebnpodfarbeniezvraznenie1">
    <w:name w:val="Colorful Shading Accent 1"/>
    <w:hidden/>
    <w:uiPriority w:val="99"/>
    <w:semiHidden/>
    <w:rsid w:val="00D738D8"/>
    <w:rPr>
      <w:rFonts w:ascii="Arial" w:hAnsi="Arial"/>
      <w:noProof/>
      <w:sz w:val="22"/>
      <w:szCs w:val="24"/>
    </w:rPr>
  </w:style>
  <w:style w:type="character" w:customStyle="1" w:styleId="HlavikaChar">
    <w:name w:val="Hlavička Char"/>
    <w:link w:val="Hlavika"/>
    <w:uiPriority w:val="99"/>
    <w:rsid w:val="00CD20DB"/>
    <w:rPr>
      <w:rFonts w:ascii="Arial" w:hAnsi="Arial"/>
      <w:noProof/>
      <w:sz w:val="22"/>
      <w:szCs w:val="24"/>
    </w:rPr>
  </w:style>
  <w:style w:type="character" w:customStyle="1" w:styleId="PtaChar">
    <w:name w:val="Päta Char"/>
    <w:link w:val="Pta"/>
    <w:uiPriority w:val="99"/>
    <w:rsid w:val="00CD20DB"/>
    <w:rPr>
      <w:rFonts w:ascii="Arial" w:hAnsi="Arial"/>
      <w:noProof/>
      <w:sz w:val="22"/>
      <w:szCs w:val="24"/>
    </w:rPr>
  </w:style>
  <w:style w:type="paragraph" w:styleId="Farebnzoznamzvraznenie1">
    <w:name w:val="Colorful List Accent 1"/>
    <w:aliases w:val="body,Odsek zoznamu2,Odsek zoznamu1"/>
    <w:basedOn w:val="Normlny"/>
    <w:link w:val="Farebnzoznamzvraznenie1Char"/>
    <w:uiPriority w:val="99"/>
    <w:qFormat/>
    <w:rsid w:val="00E95EE8"/>
    <w:pPr>
      <w:ind w:left="708"/>
    </w:pPr>
  </w:style>
  <w:style w:type="paragraph" w:styleId="Strednmrieka2">
    <w:name w:val="Medium Grid 2"/>
    <w:qFormat/>
    <w:rsid w:val="00913D0A"/>
    <w:rPr>
      <w:rFonts w:ascii="Arial" w:hAnsi="Arial"/>
      <w:noProof/>
      <w:sz w:val="22"/>
      <w:szCs w:val="24"/>
    </w:rPr>
  </w:style>
  <w:style w:type="paragraph" w:styleId="Zarkazkladnhotextu2">
    <w:name w:val="Body Text Indent 2"/>
    <w:basedOn w:val="Normlny"/>
    <w:link w:val="Zarkazkladnhotextu2Char"/>
    <w:rsid w:val="00A9645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9645E"/>
    <w:rPr>
      <w:rFonts w:ascii="Arial" w:hAnsi="Arial"/>
      <w:noProof/>
      <w:sz w:val="22"/>
      <w:szCs w:val="24"/>
    </w:rPr>
  </w:style>
  <w:style w:type="paragraph" w:customStyle="1" w:styleId="Default">
    <w:name w:val="Default"/>
    <w:rsid w:val="006B25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arebnzoznamzvraznenie1Char">
    <w:name w:val="Farebný zoznam – zvýraznenie 1 Char"/>
    <w:aliases w:val="body Char,Odsek zoznamu2 Char,Odsek zoznamu1 Char"/>
    <w:link w:val="Farebnzoznamzvraznenie1"/>
    <w:uiPriority w:val="99"/>
    <w:locked/>
    <w:rsid w:val="00075F40"/>
    <w:rPr>
      <w:rFonts w:ascii="Arial" w:hAnsi="Arial"/>
      <w:noProof/>
      <w:sz w:val="22"/>
      <w:szCs w:val="24"/>
    </w:rPr>
  </w:style>
  <w:style w:type="paragraph" w:customStyle="1" w:styleId="NoSpacing">
    <w:name w:val="No Spacing"/>
    <w:rsid w:val="00177318"/>
    <w:rPr>
      <w:rFonts w:ascii="Calibri" w:hAnsi="Calibri"/>
      <w:sz w:val="22"/>
      <w:szCs w:val="22"/>
      <w:lang w:eastAsia="en-US"/>
    </w:rPr>
  </w:style>
  <w:style w:type="character" w:customStyle="1" w:styleId="ra">
    <w:name w:val="ra"/>
    <w:rsid w:val="002619AE"/>
    <w:rPr>
      <w:rFonts w:cs="Times New Roman"/>
    </w:rPr>
  </w:style>
  <w:style w:type="paragraph" w:styleId="Odsekzoznamu">
    <w:name w:val="List Paragraph"/>
    <w:basedOn w:val="Normlny"/>
    <w:uiPriority w:val="72"/>
    <w:qFormat/>
    <w:rsid w:val="00375E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EAE5-B389-4E20-9F6E-5EE5075B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Regendová</dc:creator>
  <cp:keywords/>
  <cp:lastModifiedBy>Straka Lubomir</cp:lastModifiedBy>
  <cp:revision>3</cp:revision>
  <cp:lastPrinted>2018-02-09T07:28:00Z</cp:lastPrinted>
  <dcterms:created xsi:type="dcterms:W3CDTF">2021-11-22T13:01:00Z</dcterms:created>
  <dcterms:modified xsi:type="dcterms:W3CDTF">2021-11-22T13:01:00Z</dcterms:modified>
</cp:coreProperties>
</file>